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29488" w14:textId="77777777" w:rsidR="00722597" w:rsidRPr="00E95766" w:rsidRDefault="00722597" w:rsidP="00722597">
      <w:pPr>
        <w:overflowPunct/>
        <w:autoSpaceDE/>
        <w:autoSpaceDN/>
        <w:adjustRightInd/>
        <w:textAlignment w:val="auto"/>
        <w:rPr>
          <w:rStyle w:val="Enfasigrassetto"/>
          <w:rFonts w:ascii="Tahoma" w:hAnsi="Tahoma" w:cs="Tahoma"/>
          <w:color w:val="000000"/>
        </w:rPr>
      </w:pPr>
      <w:r w:rsidRPr="00E95766">
        <w:rPr>
          <w:rStyle w:val="Enfasigrassetto"/>
          <w:rFonts w:ascii="Tahoma" w:hAnsi="Tahoma" w:cs="Tahoma"/>
          <w:color w:val="000000"/>
        </w:rPr>
        <w:t>COMUNICATO STAMPA</w:t>
      </w:r>
    </w:p>
    <w:p w14:paraId="2B97205E" w14:textId="77777777" w:rsidR="00722597" w:rsidRPr="00E95766" w:rsidRDefault="00722597" w:rsidP="00722597">
      <w:pPr>
        <w:overflowPunct/>
        <w:autoSpaceDE/>
        <w:autoSpaceDN/>
        <w:adjustRightInd/>
        <w:textAlignment w:val="auto"/>
        <w:rPr>
          <w:rFonts w:ascii="Tahoma" w:hAnsi="Tahoma" w:cs="Tahoma"/>
          <w:color w:val="000000"/>
        </w:rPr>
      </w:pPr>
    </w:p>
    <w:p w14:paraId="57A90C82" w14:textId="77777777" w:rsidR="00722597" w:rsidRPr="00E95766" w:rsidRDefault="00722597" w:rsidP="00722597">
      <w:pPr>
        <w:rPr>
          <w:rFonts w:ascii="Tahoma" w:hAnsi="Tahoma" w:cs="Tahoma"/>
          <w:b/>
          <w:bCs/>
          <w:color w:val="000000"/>
          <w:sz w:val="30"/>
          <w:szCs w:val="30"/>
        </w:rPr>
      </w:pPr>
      <w:r w:rsidRPr="00E95766">
        <w:rPr>
          <w:rFonts w:ascii="Tahoma" w:hAnsi="Tahoma" w:cs="Tahoma"/>
          <w:b/>
          <w:bCs/>
          <w:color w:val="000000"/>
          <w:sz w:val="30"/>
          <w:szCs w:val="30"/>
        </w:rPr>
        <w:t>Torna “Storie di Cortile”: il festival compie 10 anni e accende l'estate tra musica, memoria e comunità</w:t>
      </w:r>
    </w:p>
    <w:p w14:paraId="0B51AEAC" w14:textId="77777777" w:rsidR="00722597" w:rsidRPr="00E95766" w:rsidRDefault="00722597" w:rsidP="00722597">
      <w:pPr>
        <w:rPr>
          <w:rStyle w:val="Enfasigrassetto"/>
          <w:rFonts w:ascii="Tahoma" w:hAnsi="Tahoma" w:cs="Tahoma"/>
          <w:color w:val="000000"/>
        </w:rPr>
      </w:pPr>
      <w:r w:rsidRPr="00E95766">
        <w:rPr>
          <w:rStyle w:val="Enfasigrassetto"/>
          <w:rFonts w:ascii="Tahoma" w:hAnsi="Tahoma" w:cs="Tahoma"/>
          <w:color w:val="000000"/>
        </w:rPr>
        <w:t>Il festival itinerante celebra la sua decima edizione speciale con ventidue spettacoli a ingresso libero. Dopo l’anteprima a Pigra, la rassegna entra nel vivo toccando le province di Como, Monza Brianza e Varese, fino a raggiungere le vette delle Dolomiti.</w:t>
      </w:r>
    </w:p>
    <w:p w14:paraId="1227A5BD" w14:textId="77777777" w:rsidR="00722597" w:rsidRPr="00E95766" w:rsidRDefault="00722597" w:rsidP="00722597">
      <w:pPr>
        <w:rPr>
          <w:rFonts w:ascii="Tahoma" w:hAnsi="Tahoma" w:cs="Tahoma"/>
          <w:color w:val="000000"/>
          <w:szCs w:val="24"/>
        </w:rPr>
      </w:pPr>
    </w:p>
    <w:p w14:paraId="57A6AEFC" w14:textId="0145A33F" w:rsidR="00722597" w:rsidRPr="00E95766" w:rsidRDefault="00722597" w:rsidP="00722597">
      <w:pPr>
        <w:rPr>
          <w:rFonts w:ascii="Tahoma" w:hAnsi="Tahoma" w:cs="Tahoma"/>
          <w:color w:val="000000"/>
        </w:rPr>
      </w:pPr>
      <w:r w:rsidRPr="00E95766">
        <w:rPr>
          <w:rFonts w:ascii="Tahoma" w:hAnsi="Tahoma" w:cs="Tahoma"/>
          <w:color w:val="000000"/>
        </w:rPr>
        <w:t>Il festival</w:t>
      </w:r>
      <w:r w:rsidRPr="00E95766">
        <w:rPr>
          <w:rStyle w:val="apple-converted-space"/>
          <w:rFonts w:ascii="Tahoma" w:hAnsi="Tahoma" w:cs="Tahoma"/>
          <w:color w:val="000000"/>
        </w:rPr>
        <w:t> </w:t>
      </w:r>
      <w:r w:rsidRPr="00E95766">
        <w:rPr>
          <w:rStyle w:val="Enfasigrassetto"/>
          <w:rFonts w:ascii="Tahoma" w:hAnsi="Tahoma" w:cs="Tahoma"/>
          <w:color w:val="000000"/>
        </w:rPr>
        <w:t>Storie di Cortile</w:t>
      </w:r>
      <w:r w:rsidRPr="00E95766">
        <w:rPr>
          <w:rStyle w:val="apple-converted-space"/>
          <w:rFonts w:ascii="Tahoma" w:hAnsi="Tahoma" w:cs="Tahoma"/>
          <w:color w:val="000000"/>
        </w:rPr>
        <w:t> </w:t>
      </w:r>
      <w:r w:rsidRPr="00E95766">
        <w:rPr>
          <w:rFonts w:ascii="Tahoma" w:hAnsi="Tahoma" w:cs="Tahoma"/>
          <w:color w:val="000000"/>
        </w:rPr>
        <w:t>taglia il prestigioso traguardo della sua</w:t>
      </w:r>
      <w:r w:rsidRPr="00E95766">
        <w:rPr>
          <w:rStyle w:val="apple-converted-space"/>
          <w:rFonts w:ascii="Tahoma" w:hAnsi="Tahoma" w:cs="Tahoma"/>
          <w:color w:val="000000"/>
        </w:rPr>
        <w:t> </w:t>
      </w:r>
      <w:r w:rsidRPr="00E95766">
        <w:rPr>
          <w:rStyle w:val="Enfasigrassetto"/>
          <w:rFonts w:ascii="Tahoma" w:hAnsi="Tahoma" w:cs="Tahoma"/>
          <w:color w:val="000000"/>
        </w:rPr>
        <w:t>decima edizione</w:t>
      </w:r>
      <w:r w:rsidRPr="00E95766">
        <w:rPr>
          <w:rFonts w:ascii="Tahoma" w:hAnsi="Tahoma" w:cs="Tahoma"/>
          <w:color w:val="000000"/>
        </w:rPr>
        <w:t>. Nato nel 2016 da un’intuizione del cantautore e promoter</w:t>
      </w:r>
      <w:r w:rsidRPr="00E95766">
        <w:rPr>
          <w:rStyle w:val="apple-converted-space"/>
          <w:rFonts w:ascii="Tahoma" w:hAnsi="Tahoma" w:cs="Tahoma"/>
          <w:color w:val="000000"/>
        </w:rPr>
        <w:t> </w:t>
      </w:r>
      <w:hyperlink r:id="rId5" w:tgtFrame="_blank" w:history="1">
        <w:r w:rsidRPr="00E95766">
          <w:rPr>
            <w:rStyle w:val="Collegamentoipertestuale"/>
            <w:rFonts w:ascii="Tahoma" w:hAnsi="Tahoma" w:cs="Tahoma"/>
          </w:rPr>
          <w:t>Andrea Parodi</w:t>
        </w:r>
      </w:hyperlink>
      <w:r w:rsidRPr="00E95766">
        <w:rPr>
          <w:rFonts w:ascii="Tahoma" w:hAnsi="Tahoma" w:cs="Tahoma"/>
          <w:color w:val="000000"/>
        </w:rPr>
        <w:t>, ispirato dal contrasto tra le piazze-parcheggio moderne e la vitalità dei vecchi cortili di paese, storici teatri della tradizione orale e della vita quotidiana, il festival festeggia un percorso straordinario fatto di</w:t>
      </w:r>
      <w:r w:rsidRPr="00E95766">
        <w:rPr>
          <w:rStyle w:val="apple-converted-space"/>
          <w:rFonts w:ascii="Tahoma" w:hAnsi="Tahoma" w:cs="Tahoma"/>
          <w:color w:val="000000"/>
        </w:rPr>
        <w:t> </w:t>
      </w:r>
      <w:r w:rsidRPr="00E95766">
        <w:rPr>
          <w:rStyle w:val="Enfasigrassetto"/>
          <w:rFonts w:ascii="Tahoma" w:hAnsi="Tahoma" w:cs="Tahoma"/>
          <w:color w:val="000000"/>
        </w:rPr>
        <w:t>oltre centocinquanta spettacoli, tutti rigorosamente a ingresso libero</w:t>
      </w:r>
      <w:r w:rsidRPr="00E95766">
        <w:rPr>
          <w:rFonts w:ascii="Tahoma" w:hAnsi="Tahoma" w:cs="Tahoma"/>
          <w:color w:val="000000"/>
        </w:rPr>
        <w:t>.</w:t>
      </w:r>
    </w:p>
    <w:p w14:paraId="74CF16A9" w14:textId="77777777" w:rsidR="00722597" w:rsidRPr="00E95766" w:rsidRDefault="00722597" w:rsidP="00722597">
      <w:pPr>
        <w:rPr>
          <w:rFonts w:ascii="Tahoma" w:hAnsi="Tahoma" w:cs="Tahoma"/>
          <w:color w:val="000000"/>
        </w:rPr>
      </w:pPr>
    </w:p>
    <w:p w14:paraId="5C7EAD64" w14:textId="27047A9A" w:rsidR="00722597" w:rsidRPr="00E95766" w:rsidRDefault="00722597" w:rsidP="00722597">
      <w:pPr>
        <w:rPr>
          <w:rFonts w:ascii="Tahoma" w:hAnsi="Tahoma" w:cs="Tahoma"/>
          <w:color w:val="000000"/>
        </w:rPr>
      </w:pPr>
      <w:r w:rsidRPr="00E95766">
        <w:rPr>
          <w:rFonts w:ascii="Tahoma" w:hAnsi="Tahoma" w:cs="Tahoma"/>
          <w:color w:val="000000"/>
        </w:rPr>
        <w:t>L’edizione speciale conta quest'anno</w:t>
      </w:r>
      <w:r w:rsidRPr="00E95766">
        <w:rPr>
          <w:rStyle w:val="apple-converted-space"/>
          <w:rFonts w:ascii="Tahoma" w:hAnsi="Tahoma" w:cs="Tahoma"/>
          <w:color w:val="000000"/>
        </w:rPr>
        <w:t> </w:t>
      </w:r>
      <w:r w:rsidRPr="00E95766">
        <w:rPr>
          <w:rStyle w:val="Enfasigrassetto"/>
          <w:rFonts w:ascii="Tahoma" w:hAnsi="Tahoma" w:cs="Tahoma"/>
          <w:color w:val="000000"/>
        </w:rPr>
        <w:t>ventidue appuntamenti</w:t>
      </w:r>
      <w:r w:rsidRPr="00E95766">
        <w:rPr>
          <w:rStyle w:val="apple-converted-space"/>
          <w:rFonts w:ascii="Tahoma" w:hAnsi="Tahoma" w:cs="Tahoma"/>
          <w:color w:val="000000"/>
        </w:rPr>
        <w:t> </w:t>
      </w:r>
      <w:r w:rsidRPr="00E95766">
        <w:rPr>
          <w:rFonts w:ascii="Tahoma" w:hAnsi="Tahoma" w:cs="Tahoma"/>
          <w:color w:val="000000"/>
        </w:rPr>
        <w:t xml:space="preserve">con una rete di comuni partner sempre più ampia e con il supporto di </w:t>
      </w:r>
      <w:r w:rsidRPr="00E95766">
        <w:rPr>
          <w:rFonts w:ascii="Tahoma" w:hAnsi="Tahoma" w:cs="Tahoma"/>
          <w:b/>
          <w:bCs/>
          <w:color w:val="000000"/>
        </w:rPr>
        <w:t>Coop Lombardia</w:t>
      </w:r>
      <w:r w:rsidRPr="00E95766">
        <w:rPr>
          <w:rFonts w:ascii="Tahoma" w:hAnsi="Tahoma" w:cs="Tahoma"/>
          <w:color w:val="000000"/>
        </w:rPr>
        <w:t xml:space="preserve"> e </w:t>
      </w:r>
      <w:r w:rsidRPr="00E95766">
        <w:rPr>
          <w:rFonts w:ascii="Tahoma" w:hAnsi="Tahoma" w:cs="Tahoma"/>
          <w:b/>
          <w:bCs/>
          <w:color w:val="000000"/>
        </w:rPr>
        <w:t>Radio Popolare</w:t>
      </w:r>
      <w:r w:rsidRPr="00E95766">
        <w:rPr>
          <w:rFonts w:ascii="Tahoma" w:hAnsi="Tahoma" w:cs="Tahoma"/>
          <w:color w:val="000000"/>
        </w:rPr>
        <w:t>. Accanto ai centri che storicamente sostengono e danno linfa vitale alla rassegna in sinergia con Biblioteche e Pro Loco (Varese, Canzo, Merone, Verano Brianza, Besnate, Lurago D'Erba, Cucciago, Saronno e Veleso), l'organizzazione accoglie con entusiasmo tre nuovi territori: il suggestivo borgo senza tempo di</w:t>
      </w:r>
      <w:r w:rsidRPr="00E95766">
        <w:rPr>
          <w:rStyle w:val="apple-converted-space"/>
          <w:rFonts w:ascii="Tahoma" w:hAnsi="Tahoma" w:cs="Tahoma"/>
          <w:color w:val="000000"/>
        </w:rPr>
        <w:t> </w:t>
      </w:r>
      <w:r w:rsidRPr="00E95766">
        <w:rPr>
          <w:rStyle w:val="Enfasigrassetto"/>
          <w:rFonts w:ascii="Tahoma" w:hAnsi="Tahoma" w:cs="Tahoma"/>
          <w:color w:val="000000"/>
        </w:rPr>
        <w:t>Castiglione Olona (VA)</w:t>
      </w:r>
      <w:r w:rsidRPr="00E95766">
        <w:rPr>
          <w:rFonts w:ascii="Tahoma" w:hAnsi="Tahoma" w:cs="Tahoma"/>
          <w:color w:val="000000"/>
        </w:rPr>
        <w:t>, lo storico crocevia di</w:t>
      </w:r>
      <w:r w:rsidRPr="00E95766">
        <w:rPr>
          <w:rStyle w:val="apple-converted-space"/>
          <w:rFonts w:ascii="Tahoma" w:hAnsi="Tahoma" w:cs="Tahoma"/>
          <w:color w:val="000000"/>
        </w:rPr>
        <w:t> </w:t>
      </w:r>
      <w:r w:rsidRPr="00E95766">
        <w:rPr>
          <w:rStyle w:val="Enfasigrassetto"/>
          <w:rFonts w:ascii="Tahoma" w:hAnsi="Tahoma" w:cs="Tahoma"/>
          <w:color w:val="000000"/>
        </w:rPr>
        <w:t>Ferno (VA)</w:t>
      </w:r>
      <w:r w:rsidRPr="00E95766">
        <w:rPr>
          <w:rStyle w:val="apple-converted-space"/>
          <w:rFonts w:ascii="Tahoma" w:hAnsi="Tahoma" w:cs="Tahoma"/>
          <w:color w:val="000000"/>
        </w:rPr>
        <w:t> </w:t>
      </w:r>
      <w:r w:rsidRPr="00E95766">
        <w:rPr>
          <w:rFonts w:ascii="Tahoma" w:hAnsi="Tahoma" w:cs="Tahoma"/>
          <w:color w:val="000000"/>
        </w:rPr>
        <w:t>e la ricca memoria umana di</w:t>
      </w:r>
      <w:r w:rsidRPr="00E95766">
        <w:rPr>
          <w:rStyle w:val="apple-converted-space"/>
          <w:rFonts w:ascii="Tahoma" w:hAnsi="Tahoma" w:cs="Tahoma"/>
          <w:color w:val="000000"/>
        </w:rPr>
        <w:t> </w:t>
      </w:r>
      <w:r w:rsidRPr="00E95766">
        <w:rPr>
          <w:rStyle w:val="Enfasigrassetto"/>
          <w:rFonts w:ascii="Tahoma" w:hAnsi="Tahoma" w:cs="Tahoma"/>
          <w:color w:val="000000"/>
        </w:rPr>
        <w:t>Samarate (VA)</w:t>
      </w:r>
      <w:r w:rsidRPr="00E95766">
        <w:rPr>
          <w:rFonts w:ascii="Tahoma" w:hAnsi="Tahoma" w:cs="Tahoma"/>
          <w:color w:val="000000"/>
        </w:rPr>
        <w:t>. La mappa del festival si spingerà inoltre fuori regione, confermando il gemellaggio culturale tra le vette di</w:t>
      </w:r>
      <w:r w:rsidRPr="00E95766">
        <w:rPr>
          <w:rStyle w:val="apple-converted-space"/>
          <w:rFonts w:ascii="Tahoma" w:hAnsi="Tahoma" w:cs="Tahoma"/>
          <w:color w:val="000000"/>
        </w:rPr>
        <w:t> </w:t>
      </w:r>
      <w:r w:rsidRPr="00E95766">
        <w:rPr>
          <w:rStyle w:val="Enfasigrassetto"/>
          <w:rFonts w:ascii="Tahoma" w:hAnsi="Tahoma" w:cs="Tahoma"/>
          <w:color w:val="000000"/>
        </w:rPr>
        <w:t>Predazzo (TN)</w:t>
      </w:r>
      <w:r w:rsidRPr="00E95766">
        <w:rPr>
          <w:rFonts w:ascii="Tahoma" w:hAnsi="Tahoma" w:cs="Tahoma"/>
          <w:color w:val="000000"/>
        </w:rPr>
        <w:t>, nelle Dolomiti.</w:t>
      </w:r>
    </w:p>
    <w:p w14:paraId="407DB067" w14:textId="77777777" w:rsidR="00722597" w:rsidRPr="00E95766" w:rsidRDefault="00722597" w:rsidP="00722597">
      <w:pPr>
        <w:rPr>
          <w:rFonts w:ascii="Tahoma" w:hAnsi="Tahoma" w:cs="Tahoma"/>
          <w:color w:val="000000"/>
        </w:rPr>
      </w:pPr>
    </w:p>
    <w:p w14:paraId="3493F272" w14:textId="77777777" w:rsidR="00722597" w:rsidRPr="00E95766" w:rsidRDefault="00722597" w:rsidP="00722597">
      <w:pPr>
        <w:rPr>
          <w:rFonts w:ascii="Tahoma" w:hAnsi="Tahoma" w:cs="Tahoma"/>
          <w:color w:val="000000"/>
        </w:rPr>
      </w:pPr>
      <w:r w:rsidRPr="00E95766">
        <w:rPr>
          <w:rFonts w:ascii="Tahoma" w:hAnsi="Tahoma" w:cs="Tahoma"/>
          <w:color w:val="000000"/>
        </w:rPr>
        <w:t>Dopo l’anteprima del 3 maggio scorso nell’incantevole borgo di Pigra, sopra il Lago di Como, il festival entra nel vivo della programmazione estiva mettendo subito a fuoco due appuntamenti imperdibili a metà giugno.</w:t>
      </w:r>
    </w:p>
    <w:p w14:paraId="63E0F583" w14:textId="77777777" w:rsidR="00722597" w:rsidRPr="00E95766" w:rsidRDefault="00722597" w:rsidP="00722597">
      <w:pPr>
        <w:rPr>
          <w:rFonts w:ascii="Tahoma" w:hAnsi="Tahoma" w:cs="Tahoma"/>
          <w:color w:val="000000"/>
        </w:rPr>
      </w:pPr>
    </w:p>
    <w:p w14:paraId="2AC8C8C5" w14:textId="77777777" w:rsidR="00722597" w:rsidRPr="00E95766" w:rsidRDefault="00722597" w:rsidP="00722597">
      <w:pPr>
        <w:rPr>
          <w:rFonts w:ascii="Tahoma" w:hAnsi="Tahoma" w:cs="Tahoma"/>
          <w:b/>
          <w:bCs/>
          <w:color w:val="000000"/>
        </w:rPr>
      </w:pPr>
      <w:r w:rsidRPr="00E95766">
        <w:rPr>
          <w:rFonts w:ascii="Tahoma" w:hAnsi="Tahoma" w:cs="Tahoma"/>
          <w:b/>
          <w:bCs/>
          <w:color w:val="000000"/>
        </w:rPr>
        <w:t xml:space="preserve">Domenica 14 giugno: </w:t>
      </w:r>
      <w:proofErr w:type="spellStart"/>
      <w:r w:rsidRPr="00E95766">
        <w:rPr>
          <w:rFonts w:ascii="Tahoma" w:hAnsi="Tahoma" w:cs="Tahoma"/>
          <w:b/>
          <w:bCs/>
          <w:color w:val="000000"/>
        </w:rPr>
        <w:t>Sulutumana</w:t>
      </w:r>
      <w:proofErr w:type="spellEnd"/>
      <w:r w:rsidRPr="00E95766">
        <w:rPr>
          <w:rFonts w:ascii="Tahoma" w:hAnsi="Tahoma" w:cs="Tahoma"/>
          <w:b/>
          <w:bCs/>
          <w:color w:val="000000"/>
        </w:rPr>
        <w:t xml:space="preserve"> a Samarate (VA)</w:t>
      </w:r>
    </w:p>
    <w:p w14:paraId="37197AF6" w14:textId="3C74094C" w:rsidR="00722597" w:rsidRPr="00722597" w:rsidRDefault="00722597" w:rsidP="00722597">
      <w:pPr>
        <w:overflowPunct/>
        <w:autoSpaceDE/>
        <w:autoSpaceDN/>
        <w:adjustRightInd/>
        <w:textAlignment w:val="auto"/>
        <w:rPr>
          <w:rFonts w:ascii="Tahoma" w:hAnsi="Tahoma" w:cs="Tahoma"/>
          <w:color w:val="000000"/>
          <w:szCs w:val="24"/>
        </w:rPr>
      </w:pPr>
      <w:r w:rsidRPr="00722597">
        <w:rPr>
          <w:rFonts w:ascii="Tahoma" w:hAnsi="Tahoma" w:cs="Tahoma"/>
          <w:color w:val="000000"/>
          <w:szCs w:val="24"/>
        </w:rPr>
        <w:t>Il primo grande evento in calendario si terrà a </w:t>
      </w:r>
      <w:r w:rsidRPr="00722597">
        <w:rPr>
          <w:rFonts w:ascii="Tahoma" w:hAnsi="Tahoma" w:cs="Tahoma"/>
          <w:b/>
          <w:bCs/>
          <w:color w:val="000000"/>
          <w:szCs w:val="24"/>
        </w:rPr>
        <w:t>Samarate</w:t>
      </w:r>
      <w:r w:rsidRPr="00722597">
        <w:rPr>
          <w:rFonts w:ascii="Tahoma" w:hAnsi="Tahoma" w:cs="Tahoma"/>
          <w:color w:val="000000"/>
          <w:szCs w:val="24"/>
        </w:rPr>
        <w:t>, nella storica </w:t>
      </w:r>
      <w:r w:rsidRPr="00722597">
        <w:rPr>
          <w:rFonts w:ascii="Tahoma" w:hAnsi="Tahoma" w:cs="Tahoma"/>
          <w:b/>
          <w:bCs/>
          <w:color w:val="000000"/>
          <w:szCs w:val="24"/>
        </w:rPr>
        <w:t xml:space="preserve">Corte di </w:t>
      </w:r>
      <w:proofErr w:type="spellStart"/>
      <w:r w:rsidRPr="00722597">
        <w:rPr>
          <w:rFonts w:ascii="Tahoma" w:hAnsi="Tahoma" w:cs="Tahoma"/>
          <w:b/>
          <w:bCs/>
          <w:color w:val="000000"/>
          <w:szCs w:val="24"/>
        </w:rPr>
        <w:t>Niol</w:t>
      </w:r>
      <w:proofErr w:type="spellEnd"/>
      <w:r w:rsidRPr="00722597">
        <w:rPr>
          <w:rFonts w:ascii="Tahoma" w:hAnsi="Tahoma" w:cs="Tahoma"/>
          <w:color w:val="000000"/>
          <w:szCs w:val="24"/>
        </w:rPr>
        <w:t>. Questo spazio intessuto di storie umane ha ospitato per decenni l'antico forno del paese. Protagonisti della serata saranno i </w:t>
      </w:r>
      <w:proofErr w:type="spellStart"/>
      <w:r w:rsidRPr="00722597">
        <w:rPr>
          <w:rFonts w:ascii="Tahoma" w:hAnsi="Tahoma" w:cs="Tahoma"/>
          <w:b/>
          <w:bCs/>
          <w:color w:val="000000"/>
          <w:szCs w:val="24"/>
        </w:rPr>
        <w:t>Sulutumana</w:t>
      </w:r>
      <w:proofErr w:type="spellEnd"/>
      <w:r w:rsidRPr="00722597">
        <w:rPr>
          <w:rFonts w:ascii="Tahoma" w:hAnsi="Tahoma" w:cs="Tahoma"/>
          <w:color w:val="000000"/>
          <w:szCs w:val="24"/>
        </w:rPr>
        <w:t xml:space="preserve"> con </w:t>
      </w:r>
      <w:r w:rsidRPr="00E95766">
        <w:rPr>
          <w:rFonts w:ascii="Tahoma" w:hAnsi="Tahoma" w:cs="Tahoma"/>
          <w:color w:val="000000"/>
          <w:szCs w:val="24"/>
        </w:rPr>
        <w:t>lo</w:t>
      </w:r>
      <w:r w:rsidRPr="00722597">
        <w:rPr>
          <w:rFonts w:ascii="Tahoma" w:hAnsi="Tahoma" w:cs="Tahoma"/>
          <w:color w:val="000000"/>
          <w:szCs w:val="24"/>
        </w:rPr>
        <w:t xml:space="preserve"> spettacolo </w:t>
      </w:r>
      <w:r w:rsidRPr="00722597">
        <w:rPr>
          <w:rFonts w:ascii="Tahoma" w:hAnsi="Tahoma" w:cs="Tahoma"/>
          <w:i/>
          <w:iCs/>
          <w:color w:val="000000"/>
          <w:szCs w:val="24"/>
        </w:rPr>
        <w:t>“Dove il Sogno profuma di Pane”</w:t>
      </w:r>
      <w:r w:rsidRPr="00722597">
        <w:rPr>
          <w:rFonts w:ascii="Tahoma" w:hAnsi="Tahoma" w:cs="Tahoma"/>
          <w:color w:val="000000"/>
          <w:szCs w:val="24"/>
        </w:rPr>
        <w:t>.</w:t>
      </w:r>
    </w:p>
    <w:p w14:paraId="678F1139" w14:textId="77777777" w:rsidR="00722597" w:rsidRPr="00722597" w:rsidRDefault="00722597" w:rsidP="00722597">
      <w:pPr>
        <w:overflowPunct/>
        <w:autoSpaceDE/>
        <w:autoSpaceDN/>
        <w:adjustRightInd/>
        <w:textAlignment w:val="auto"/>
        <w:rPr>
          <w:rFonts w:ascii="Tahoma" w:hAnsi="Tahoma" w:cs="Tahoma"/>
          <w:color w:val="000000"/>
          <w:szCs w:val="24"/>
        </w:rPr>
      </w:pPr>
      <w:r w:rsidRPr="00722597">
        <w:rPr>
          <w:rFonts w:ascii="Tahoma" w:hAnsi="Tahoma" w:cs="Tahoma"/>
          <w:color w:val="000000"/>
          <w:szCs w:val="24"/>
        </w:rPr>
        <w:t>Per l'occasione è stata scelta una formula speciale e suggestiva: </w:t>
      </w:r>
      <w:r w:rsidRPr="00722597">
        <w:rPr>
          <w:rFonts w:ascii="Tahoma" w:hAnsi="Tahoma" w:cs="Tahoma"/>
          <w:b/>
          <w:bCs/>
          <w:color w:val="000000"/>
          <w:szCs w:val="24"/>
        </w:rPr>
        <w:t>l'evento prenderà il via eccezionalmente alle ore 18.00</w:t>
      </w:r>
      <w:r w:rsidRPr="00722597">
        <w:rPr>
          <w:rFonts w:ascii="Tahoma" w:hAnsi="Tahoma" w:cs="Tahoma"/>
          <w:color w:val="000000"/>
          <w:szCs w:val="24"/>
        </w:rPr>
        <w:t>. Una scelta voluta per permettere agli artisti e agli spettatori di condividere insieme il momento magico dell'imbrunire all'interno dell'antica corte. Le canzoni e la poesia della celebre band comasca risuoneranno così in un gioco di luci naturali dal forte valore simbolico, dove il recupero della memoria locale si fonde perfettamente con lo spirito più autentico della rassegna.</w:t>
      </w:r>
    </w:p>
    <w:p w14:paraId="13BE98DC" w14:textId="77777777" w:rsidR="00722597" w:rsidRPr="00E95766" w:rsidRDefault="00722597" w:rsidP="00722597">
      <w:pPr>
        <w:rPr>
          <w:rFonts w:ascii="Tahoma" w:hAnsi="Tahoma" w:cs="Tahoma"/>
          <w:color w:val="000000"/>
        </w:rPr>
      </w:pPr>
    </w:p>
    <w:p w14:paraId="4DE81DF6" w14:textId="77777777" w:rsidR="00722597" w:rsidRPr="00E95766" w:rsidRDefault="00722597" w:rsidP="00722597">
      <w:pPr>
        <w:rPr>
          <w:rFonts w:ascii="Tahoma" w:hAnsi="Tahoma" w:cs="Tahoma"/>
          <w:b/>
          <w:bCs/>
          <w:color w:val="000000"/>
        </w:rPr>
      </w:pPr>
      <w:r w:rsidRPr="00E95766">
        <w:rPr>
          <w:rFonts w:ascii="Tahoma" w:hAnsi="Tahoma" w:cs="Tahoma"/>
          <w:b/>
          <w:bCs/>
          <w:color w:val="000000"/>
        </w:rPr>
        <w:t xml:space="preserve">Lunedì 15 giugno: Il mito del rock americano con I Del </w:t>
      </w:r>
      <w:proofErr w:type="spellStart"/>
      <w:r w:rsidRPr="00E95766">
        <w:rPr>
          <w:rFonts w:ascii="Tahoma" w:hAnsi="Tahoma" w:cs="Tahoma"/>
          <w:b/>
          <w:bCs/>
          <w:color w:val="000000"/>
        </w:rPr>
        <w:t>Fuegos</w:t>
      </w:r>
      <w:proofErr w:type="spellEnd"/>
      <w:r w:rsidRPr="00E95766">
        <w:rPr>
          <w:rFonts w:ascii="Tahoma" w:hAnsi="Tahoma" w:cs="Tahoma"/>
          <w:b/>
          <w:bCs/>
          <w:color w:val="000000"/>
        </w:rPr>
        <w:t xml:space="preserve"> a Varese</w:t>
      </w:r>
    </w:p>
    <w:p w14:paraId="5CD25556" w14:textId="77777777" w:rsidR="00722597" w:rsidRPr="00E95766" w:rsidRDefault="00722597" w:rsidP="00722597">
      <w:pPr>
        <w:rPr>
          <w:rFonts w:ascii="Tahoma" w:hAnsi="Tahoma" w:cs="Tahoma"/>
          <w:color w:val="000000"/>
        </w:rPr>
      </w:pPr>
      <w:r w:rsidRPr="00E95766">
        <w:rPr>
          <w:rFonts w:ascii="Tahoma" w:hAnsi="Tahoma" w:cs="Tahoma"/>
          <w:color w:val="000000"/>
        </w:rPr>
        <w:t>Il giorno successivo, lunedì 15 giugno, i riflettori si sposteranno nell’attrezzata cornice dell’</w:t>
      </w:r>
      <w:r w:rsidRPr="00E95766">
        <w:rPr>
          <w:rStyle w:val="Enfasigrassetto"/>
          <w:rFonts w:ascii="Tahoma" w:hAnsi="Tahoma" w:cs="Tahoma"/>
          <w:color w:val="000000"/>
        </w:rPr>
        <w:t>Arena Estiva dei Giardini Estensi di Varese</w:t>
      </w:r>
      <w:r w:rsidRPr="00E95766">
        <w:rPr>
          <w:rStyle w:val="apple-converted-space"/>
          <w:rFonts w:ascii="Tahoma" w:hAnsi="Tahoma" w:cs="Tahoma"/>
          <w:color w:val="000000"/>
        </w:rPr>
        <w:t> </w:t>
      </w:r>
      <w:r w:rsidRPr="00E95766">
        <w:rPr>
          <w:rFonts w:ascii="Tahoma" w:hAnsi="Tahoma" w:cs="Tahoma"/>
          <w:color w:val="000000"/>
        </w:rPr>
        <w:t>per uno dei concerti più attesi e prestigiosi dell’intera estate. Sul palco salirà una vera e propria cult band del roots-rock americano:</w:t>
      </w:r>
      <w:r w:rsidRPr="00E95766">
        <w:rPr>
          <w:rStyle w:val="apple-converted-space"/>
          <w:rFonts w:ascii="Tahoma" w:hAnsi="Tahoma" w:cs="Tahoma"/>
          <w:color w:val="000000"/>
        </w:rPr>
        <w:t> </w:t>
      </w:r>
      <w:r w:rsidRPr="00E95766">
        <w:rPr>
          <w:rStyle w:val="Enfasigrassetto"/>
          <w:rFonts w:ascii="Tahoma" w:hAnsi="Tahoma" w:cs="Tahoma"/>
          <w:color w:val="000000"/>
        </w:rPr>
        <w:t xml:space="preserve">I Del </w:t>
      </w:r>
      <w:proofErr w:type="spellStart"/>
      <w:r w:rsidRPr="00E95766">
        <w:rPr>
          <w:rStyle w:val="Enfasigrassetto"/>
          <w:rFonts w:ascii="Tahoma" w:hAnsi="Tahoma" w:cs="Tahoma"/>
          <w:color w:val="000000"/>
        </w:rPr>
        <w:t>Fuegos</w:t>
      </w:r>
      <w:proofErr w:type="spellEnd"/>
      <w:r w:rsidRPr="00E95766">
        <w:rPr>
          <w:rFonts w:ascii="Tahoma" w:hAnsi="Tahoma" w:cs="Tahoma"/>
          <w:color w:val="000000"/>
        </w:rPr>
        <w:t>, protagonisti di una straordinaria e attesissima</w:t>
      </w:r>
      <w:r w:rsidRPr="00E95766">
        <w:rPr>
          <w:rStyle w:val="apple-converted-space"/>
          <w:rFonts w:ascii="Tahoma" w:hAnsi="Tahoma" w:cs="Tahoma"/>
          <w:color w:val="000000"/>
        </w:rPr>
        <w:t> </w:t>
      </w:r>
      <w:r w:rsidRPr="00E95766">
        <w:rPr>
          <w:rStyle w:val="Enfasicorsivo"/>
          <w:rFonts w:ascii="Tahoma" w:hAnsi="Tahoma" w:cs="Tahoma"/>
          <w:color w:val="000000"/>
        </w:rPr>
        <w:t>Réunion</w:t>
      </w:r>
      <w:r w:rsidRPr="00E95766">
        <w:rPr>
          <w:rFonts w:ascii="Tahoma" w:hAnsi="Tahoma" w:cs="Tahoma"/>
          <w:color w:val="000000"/>
        </w:rPr>
        <w:t>.</w:t>
      </w:r>
    </w:p>
    <w:p w14:paraId="0C209E76" w14:textId="752FD8A3" w:rsidR="00722597" w:rsidRPr="00E95766" w:rsidRDefault="00722597" w:rsidP="00722597">
      <w:pPr>
        <w:rPr>
          <w:rFonts w:ascii="Tahoma" w:hAnsi="Tahoma" w:cs="Tahoma"/>
          <w:color w:val="000000"/>
        </w:rPr>
      </w:pPr>
      <w:r w:rsidRPr="00E95766">
        <w:rPr>
          <w:rFonts w:ascii="Tahoma" w:hAnsi="Tahoma" w:cs="Tahoma"/>
          <w:color w:val="000000"/>
        </w:rPr>
        <w:lastRenderedPageBreak/>
        <w:t xml:space="preserve">La band di Boston, fondata dai fratelli </w:t>
      </w:r>
      <w:proofErr w:type="spellStart"/>
      <w:r w:rsidRPr="00E95766">
        <w:rPr>
          <w:rFonts w:ascii="Tahoma" w:hAnsi="Tahoma" w:cs="Tahoma"/>
          <w:color w:val="000000"/>
        </w:rPr>
        <w:t>Zanes</w:t>
      </w:r>
      <w:proofErr w:type="spellEnd"/>
      <w:r w:rsidRPr="00E95766">
        <w:rPr>
          <w:rFonts w:ascii="Tahoma" w:hAnsi="Tahoma" w:cs="Tahoma"/>
          <w:color w:val="000000"/>
        </w:rPr>
        <w:t xml:space="preserve">, ha segnato in modo indelebile la scena rock degli anni '80, condividendo i palchi con colossi della musica mondiale come </w:t>
      </w:r>
      <w:r w:rsidRPr="00E95766">
        <w:rPr>
          <w:rFonts w:ascii="Tahoma" w:hAnsi="Tahoma" w:cs="Tahoma"/>
          <w:b/>
          <w:bCs/>
          <w:color w:val="000000"/>
        </w:rPr>
        <w:t xml:space="preserve">Tom Petty &amp; The </w:t>
      </w:r>
      <w:proofErr w:type="spellStart"/>
      <w:r w:rsidRPr="00E95766">
        <w:rPr>
          <w:rFonts w:ascii="Tahoma" w:hAnsi="Tahoma" w:cs="Tahoma"/>
          <w:b/>
          <w:bCs/>
          <w:color w:val="000000"/>
        </w:rPr>
        <w:t>Heartbreakers</w:t>
      </w:r>
      <w:proofErr w:type="spellEnd"/>
      <w:r w:rsidRPr="00E95766">
        <w:rPr>
          <w:rStyle w:val="apple-converted-space"/>
          <w:rFonts w:ascii="Tahoma" w:hAnsi="Tahoma" w:cs="Tahoma"/>
          <w:b/>
          <w:bCs/>
          <w:color w:val="000000"/>
        </w:rPr>
        <w:t>,</w:t>
      </w:r>
      <w:r w:rsidRPr="00E95766">
        <w:rPr>
          <w:rStyle w:val="t286pc"/>
          <w:rFonts w:ascii="Tahoma" w:hAnsi="Tahoma" w:cs="Tahoma"/>
          <w:b/>
          <w:bCs/>
          <w:color w:val="000000"/>
        </w:rPr>
        <w:t xml:space="preserve"> ZZ Top</w:t>
      </w:r>
      <w:r w:rsidRPr="00E95766">
        <w:rPr>
          <w:rFonts w:ascii="Tahoma" w:hAnsi="Tahoma" w:cs="Tahoma"/>
          <w:b/>
          <w:bCs/>
          <w:color w:val="000000"/>
        </w:rPr>
        <w:t>, INXS e Bruce Springsteen</w:t>
      </w:r>
      <w:r w:rsidRPr="00E95766">
        <w:rPr>
          <w:rFonts w:ascii="Tahoma" w:hAnsi="Tahoma" w:cs="Tahoma"/>
          <w:color w:val="000000"/>
        </w:rPr>
        <w:t>.</w:t>
      </w:r>
    </w:p>
    <w:p w14:paraId="5A6BBCA7" w14:textId="5EC8B586" w:rsidR="00722597" w:rsidRPr="00E95766" w:rsidRDefault="00722597" w:rsidP="00722597">
      <w:pPr>
        <w:rPr>
          <w:rFonts w:ascii="Tahoma" w:hAnsi="Tahoma" w:cs="Tahoma"/>
          <w:color w:val="000000"/>
        </w:rPr>
      </w:pPr>
      <w:r w:rsidRPr="00E95766">
        <w:rPr>
          <w:rFonts w:ascii="Tahoma" w:hAnsi="Tahoma" w:cs="Tahoma"/>
          <w:color w:val="000000"/>
        </w:rPr>
        <w:t>La serata assume una rilevanza culturale ancora più profonda grazie alla presenza del chitarrista e co-fondatore</w:t>
      </w:r>
      <w:r w:rsidRPr="00E95766">
        <w:rPr>
          <w:rStyle w:val="apple-converted-space"/>
          <w:rFonts w:ascii="Tahoma" w:hAnsi="Tahoma" w:cs="Tahoma"/>
          <w:color w:val="000000"/>
        </w:rPr>
        <w:t> </w:t>
      </w:r>
      <w:r w:rsidRPr="00E95766">
        <w:rPr>
          <w:rStyle w:val="Enfasigrassetto"/>
          <w:rFonts w:ascii="Tahoma" w:hAnsi="Tahoma" w:cs="Tahoma"/>
          <w:color w:val="000000"/>
        </w:rPr>
        <w:t xml:space="preserve">Warren </w:t>
      </w:r>
      <w:proofErr w:type="spellStart"/>
      <w:r w:rsidRPr="00E95766">
        <w:rPr>
          <w:rStyle w:val="Enfasigrassetto"/>
          <w:rFonts w:ascii="Tahoma" w:hAnsi="Tahoma" w:cs="Tahoma"/>
          <w:color w:val="000000"/>
        </w:rPr>
        <w:t>Zanes</w:t>
      </w:r>
      <w:proofErr w:type="spellEnd"/>
      <w:r w:rsidRPr="00E95766">
        <w:rPr>
          <w:rFonts w:ascii="Tahoma" w:hAnsi="Tahoma" w:cs="Tahoma"/>
          <w:color w:val="000000"/>
        </w:rPr>
        <w:t xml:space="preserve">. Oltre alla sua carriera di musicista, </w:t>
      </w:r>
      <w:proofErr w:type="spellStart"/>
      <w:r w:rsidRPr="00E95766">
        <w:rPr>
          <w:rFonts w:ascii="Tahoma" w:hAnsi="Tahoma" w:cs="Tahoma"/>
          <w:color w:val="000000"/>
        </w:rPr>
        <w:t>Zanes</w:t>
      </w:r>
      <w:proofErr w:type="spellEnd"/>
      <w:r w:rsidRPr="00E95766">
        <w:rPr>
          <w:rFonts w:ascii="Tahoma" w:hAnsi="Tahoma" w:cs="Tahoma"/>
          <w:color w:val="000000"/>
        </w:rPr>
        <w:t xml:space="preserve"> è oggi una figura di spicco della cultura pop e della letteratura musicale negli Stati Uniti. Stimato accademico e firma di testate prestigiose come</w:t>
      </w:r>
      <w:r w:rsidRPr="00E95766">
        <w:rPr>
          <w:rStyle w:val="apple-converted-space"/>
          <w:rFonts w:ascii="Tahoma" w:hAnsi="Tahoma" w:cs="Tahoma"/>
          <w:color w:val="000000"/>
        </w:rPr>
        <w:t> </w:t>
      </w:r>
      <w:r w:rsidRPr="00E95766">
        <w:rPr>
          <w:rStyle w:val="Enfasicorsivo"/>
          <w:rFonts w:ascii="Tahoma" w:hAnsi="Tahoma" w:cs="Tahoma"/>
          <w:color w:val="000000"/>
        </w:rPr>
        <w:t>Rolling Stone</w:t>
      </w:r>
      <w:r w:rsidRPr="00E95766">
        <w:rPr>
          <w:rFonts w:ascii="Tahoma" w:hAnsi="Tahoma" w:cs="Tahoma"/>
          <w:color w:val="000000"/>
        </w:rPr>
        <w:t>, è un</w:t>
      </w:r>
      <w:r w:rsidRPr="00E95766">
        <w:rPr>
          <w:rStyle w:val="apple-converted-space"/>
          <w:rFonts w:ascii="Tahoma" w:hAnsi="Tahoma" w:cs="Tahoma"/>
          <w:color w:val="000000"/>
        </w:rPr>
        <w:t> </w:t>
      </w:r>
      <w:r w:rsidRPr="00E95766">
        <w:rPr>
          <w:rStyle w:val="Enfasigrassetto"/>
          <w:rFonts w:ascii="Tahoma" w:hAnsi="Tahoma" w:cs="Tahoma"/>
          <w:color w:val="000000"/>
        </w:rPr>
        <w:t>autore bestseller del New York Times</w:t>
      </w:r>
      <w:r w:rsidRPr="00E95766">
        <w:rPr>
          <w:rStyle w:val="apple-converted-space"/>
          <w:rFonts w:ascii="Tahoma" w:hAnsi="Tahoma" w:cs="Tahoma"/>
          <w:color w:val="000000"/>
        </w:rPr>
        <w:t> </w:t>
      </w:r>
      <w:r w:rsidRPr="00E95766">
        <w:rPr>
          <w:rFonts w:ascii="Tahoma" w:hAnsi="Tahoma" w:cs="Tahoma"/>
          <w:color w:val="000000"/>
        </w:rPr>
        <w:t>celebre in tutto il mondo per le sue biografie musicali. Ha firmato l'acclamata biografia ufficiale</w:t>
      </w:r>
      <w:r w:rsidRPr="00E95766">
        <w:rPr>
          <w:rStyle w:val="apple-converted-space"/>
          <w:rFonts w:ascii="Tahoma" w:hAnsi="Tahoma" w:cs="Tahoma"/>
          <w:color w:val="000000"/>
        </w:rPr>
        <w:t> </w:t>
      </w:r>
      <w:r w:rsidRPr="00E95766">
        <w:rPr>
          <w:rStyle w:val="Enfasicorsivo"/>
          <w:rFonts w:ascii="Tahoma" w:hAnsi="Tahoma" w:cs="Tahoma"/>
          <w:color w:val="000000"/>
        </w:rPr>
        <w:t xml:space="preserve">“Petty: The </w:t>
      </w:r>
      <w:proofErr w:type="spellStart"/>
      <w:r w:rsidRPr="00E95766">
        <w:rPr>
          <w:rStyle w:val="Enfasicorsivo"/>
          <w:rFonts w:ascii="Tahoma" w:hAnsi="Tahoma" w:cs="Tahoma"/>
          <w:color w:val="000000"/>
        </w:rPr>
        <w:t>Biography</w:t>
      </w:r>
      <w:proofErr w:type="spellEnd"/>
      <w:r w:rsidRPr="00E95766">
        <w:rPr>
          <w:rStyle w:val="Enfasicorsivo"/>
          <w:rFonts w:ascii="Tahoma" w:hAnsi="Tahoma" w:cs="Tahoma"/>
          <w:color w:val="000000"/>
        </w:rPr>
        <w:t>”</w:t>
      </w:r>
      <w:r w:rsidRPr="00E95766">
        <w:rPr>
          <w:rStyle w:val="apple-converted-space"/>
          <w:rFonts w:ascii="Tahoma" w:hAnsi="Tahoma" w:cs="Tahoma"/>
          <w:color w:val="000000"/>
        </w:rPr>
        <w:t> </w:t>
      </w:r>
      <w:r w:rsidRPr="00E95766">
        <w:rPr>
          <w:rFonts w:ascii="Tahoma" w:hAnsi="Tahoma" w:cs="Tahoma"/>
          <w:color w:val="000000"/>
        </w:rPr>
        <w:t>e il pluripremiato volume</w:t>
      </w:r>
      <w:r w:rsidRPr="00E95766">
        <w:rPr>
          <w:rStyle w:val="apple-converted-space"/>
          <w:rFonts w:ascii="Tahoma" w:hAnsi="Tahoma" w:cs="Tahoma"/>
          <w:color w:val="000000"/>
        </w:rPr>
        <w:t> </w:t>
      </w:r>
      <w:r w:rsidRPr="00E95766">
        <w:rPr>
          <w:rStyle w:val="Enfasicorsivo"/>
          <w:rFonts w:ascii="Tahoma" w:hAnsi="Tahoma" w:cs="Tahoma"/>
          <w:color w:val="000000"/>
        </w:rPr>
        <w:t>“</w:t>
      </w:r>
      <w:proofErr w:type="spellStart"/>
      <w:r w:rsidRPr="00E95766">
        <w:rPr>
          <w:rStyle w:val="Enfasicorsivo"/>
          <w:rFonts w:ascii="Tahoma" w:hAnsi="Tahoma" w:cs="Tahoma"/>
          <w:b/>
          <w:bCs/>
          <w:color w:val="000000"/>
        </w:rPr>
        <w:t>Deliver</w:t>
      </w:r>
      <w:proofErr w:type="spellEnd"/>
      <w:r w:rsidRPr="00E95766">
        <w:rPr>
          <w:rStyle w:val="Enfasicorsivo"/>
          <w:rFonts w:ascii="Tahoma" w:hAnsi="Tahoma" w:cs="Tahoma"/>
          <w:b/>
          <w:bCs/>
          <w:color w:val="000000"/>
        </w:rPr>
        <w:t xml:space="preserve"> Me from </w:t>
      </w:r>
      <w:proofErr w:type="spellStart"/>
      <w:r w:rsidRPr="00E95766">
        <w:rPr>
          <w:rStyle w:val="Enfasicorsivo"/>
          <w:rFonts w:ascii="Tahoma" w:hAnsi="Tahoma" w:cs="Tahoma"/>
          <w:b/>
          <w:bCs/>
          <w:color w:val="000000"/>
        </w:rPr>
        <w:t>Nowhere</w:t>
      </w:r>
      <w:proofErr w:type="spellEnd"/>
      <w:r w:rsidRPr="00E95766">
        <w:rPr>
          <w:rStyle w:val="Enfasicorsivo"/>
          <w:rFonts w:ascii="Tahoma" w:hAnsi="Tahoma" w:cs="Tahoma"/>
          <w:b/>
          <w:bCs/>
          <w:color w:val="000000"/>
        </w:rPr>
        <w:t xml:space="preserve">: The Making of Bruce </w:t>
      </w:r>
      <w:proofErr w:type="spellStart"/>
      <w:r w:rsidRPr="00E95766">
        <w:rPr>
          <w:rStyle w:val="Enfasicorsivo"/>
          <w:rFonts w:ascii="Tahoma" w:hAnsi="Tahoma" w:cs="Tahoma"/>
          <w:b/>
          <w:bCs/>
          <w:color w:val="000000"/>
        </w:rPr>
        <w:t>Springsteen's</w:t>
      </w:r>
      <w:proofErr w:type="spellEnd"/>
      <w:r w:rsidRPr="00E95766">
        <w:rPr>
          <w:rStyle w:val="Enfasicorsivo"/>
          <w:rFonts w:ascii="Tahoma" w:hAnsi="Tahoma" w:cs="Tahoma"/>
          <w:b/>
          <w:bCs/>
          <w:color w:val="000000"/>
        </w:rPr>
        <w:t xml:space="preserve"> Nebraska</w:t>
      </w:r>
      <w:r w:rsidRPr="00E95766">
        <w:rPr>
          <w:rStyle w:val="Enfasicorsivo"/>
          <w:rFonts w:ascii="Tahoma" w:hAnsi="Tahoma" w:cs="Tahoma"/>
          <w:color w:val="000000"/>
        </w:rPr>
        <w:t>”</w:t>
      </w:r>
      <w:r w:rsidRPr="00E95766">
        <w:rPr>
          <w:rFonts w:ascii="Tahoma" w:hAnsi="Tahoma" w:cs="Tahoma"/>
          <w:color w:val="000000"/>
        </w:rPr>
        <w:t xml:space="preserve">, capolavoro letterario che ha documentato la genesi dell'album più intimo del Boss e da cui è stato recentemente tratto un attesissimo film per il cinema. Il concerto varesino offrirà così una miscela unica tra l'energia del grande rock stradale americano e lo spessore narrativo dei suoi protagonisti. </w:t>
      </w:r>
      <w:r w:rsidRPr="00E95766">
        <w:rPr>
          <w:rFonts w:ascii="Tahoma" w:hAnsi="Tahoma" w:cs="Tahoma"/>
          <w:b/>
          <w:bCs/>
          <w:color w:val="000000"/>
        </w:rPr>
        <w:t>Ore 21.00 – Ingresso libero</w:t>
      </w:r>
    </w:p>
    <w:p w14:paraId="72313DD0" w14:textId="77777777" w:rsidR="00722597" w:rsidRPr="00E95766" w:rsidRDefault="00750697" w:rsidP="00722597">
      <w:pPr>
        <w:spacing w:before="480" w:after="480"/>
        <w:rPr>
          <w:rFonts w:ascii="Tahoma" w:hAnsi="Tahoma" w:cs="Tahoma"/>
        </w:rPr>
      </w:pPr>
      <w:r>
        <w:rPr>
          <w:rFonts w:ascii="Tahoma" w:hAnsi="Tahoma" w:cs="Tahoma"/>
          <w:noProof/>
        </w:rPr>
        <w:pict w14:anchorId="5F62A360">
          <v:rect id="_x0000_i1025" alt="" style="width:480.45pt;height:.05pt;mso-width-percent:0;mso-height-percent:0;mso-width-percent:0;mso-height-percent:0" o:hrpct="997" o:hralign="center" o:hrstd="t" o:hr="t" fillcolor="#a0a0a0" stroked="f"/>
        </w:pict>
      </w:r>
    </w:p>
    <w:p w14:paraId="661D4B06" w14:textId="77777777" w:rsidR="00722597" w:rsidRPr="00E95766" w:rsidRDefault="00722597" w:rsidP="00722597">
      <w:pPr>
        <w:spacing w:before="480" w:after="480"/>
        <w:rPr>
          <w:rFonts w:ascii="Tahoma" w:hAnsi="Tahoma" w:cs="Tahoma"/>
          <w:b/>
          <w:bCs/>
          <w:color w:val="000000"/>
          <w:sz w:val="30"/>
          <w:szCs w:val="30"/>
        </w:rPr>
      </w:pPr>
      <w:r w:rsidRPr="00E95766">
        <w:rPr>
          <w:rFonts w:ascii="Tahoma" w:hAnsi="Tahoma" w:cs="Tahoma"/>
          <w:b/>
          <w:bCs/>
          <w:color w:val="000000"/>
          <w:sz w:val="30"/>
          <w:szCs w:val="30"/>
        </w:rPr>
        <w:t>Calendario sintetico dei prossimi appuntamenti - Storie di Cortile</w:t>
      </w:r>
    </w:p>
    <w:p w14:paraId="70FCF319" w14:textId="672788FB" w:rsidR="00722597" w:rsidRPr="00722597" w:rsidRDefault="00722597" w:rsidP="00722597">
      <w:pPr>
        <w:overflowPunct/>
        <w:autoSpaceDE/>
        <w:autoSpaceDN/>
        <w:adjustRightInd/>
        <w:textAlignment w:val="auto"/>
        <w:rPr>
          <w:rFonts w:ascii="Tahoma" w:hAnsi="Tahoma" w:cs="Tahoma"/>
          <w:szCs w:val="24"/>
        </w:rPr>
      </w:pPr>
      <w:r w:rsidRPr="00722597">
        <w:rPr>
          <w:rFonts w:ascii="Tahoma" w:hAnsi="Tahoma" w:cs="Tahoma"/>
          <w:b/>
          <w:bCs/>
          <w:szCs w:val="24"/>
        </w:rPr>
        <w:t>14/6 SAMARATE (VA)</w:t>
      </w:r>
      <w:r w:rsidRPr="00722597">
        <w:rPr>
          <w:rFonts w:ascii="Tahoma" w:hAnsi="Tahoma" w:cs="Tahoma"/>
          <w:szCs w:val="24"/>
        </w:rPr>
        <w:t xml:space="preserve"> - Corte di </w:t>
      </w:r>
      <w:proofErr w:type="spellStart"/>
      <w:r w:rsidRPr="00722597">
        <w:rPr>
          <w:rFonts w:ascii="Tahoma" w:hAnsi="Tahoma" w:cs="Tahoma"/>
          <w:szCs w:val="24"/>
        </w:rPr>
        <w:t>Niol</w:t>
      </w:r>
      <w:proofErr w:type="spellEnd"/>
      <w:r w:rsidRPr="00722597">
        <w:rPr>
          <w:rFonts w:ascii="Tahoma" w:hAnsi="Tahoma" w:cs="Tahoma"/>
          <w:szCs w:val="24"/>
        </w:rPr>
        <w:t xml:space="preserve"> (ore 18.00) | </w:t>
      </w:r>
      <w:proofErr w:type="spellStart"/>
      <w:r w:rsidRPr="00722597">
        <w:rPr>
          <w:rFonts w:ascii="Tahoma" w:hAnsi="Tahoma" w:cs="Tahoma"/>
          <w:b/>
          <w:bCs/>
          <w:szCs w:val="24"/>
        </w:rPr>
        <w:t>Sulutumana</w:t>
      </w:r>
      <w:proofErr w:type="spellEnd"/>
      <w:r w:rsidRPr="00722597">
        <w:rPr>
          <w:rFonts w:ascii="Tahoma" w:hAnsi="Tahoma" w:cs="Tahoma"/>
          <w:szCs w:val="24"/>
        </w:rPr>
        <w:t> – </w:t>
      </w:r>
      <w:r w:rsidRPr="00722597">
        <w:rPr>
          <w:rFonts w:ascii="Tahoma" w:hAnsi="Tahoma" w:cs="Tahoma"/>
          <w:i/>
          <w:iCs/>
          <w:szCs w:val="24"/>
        </w:rPr>
        <w:t>Dove il Sogno profuma di Pane</w:t>
      </w:r>
    </w:p>
    <w:p w14:paraId="330707A2" w14:textId="33993962" w:rsidR="00722597" w:rsidRPr="00722597" w:rsidRDefault="00722597" w:rsidP="00722597">
      <w:pPr>
        <w:overflowPunct/>
        <w:autoSpaceDE/>
        <w:autoSpaceDN/>
        <w:adjustRightInd/>
        <w:textAlignment w:val="auto"/>
        <w:rPr>
          <w:rFonts w:ascii="Tahoma" w:hAnsi="Tahoma" w:cs="Tahoma"/>
          <w:szCs w:val="24"/>
        </w:rPr>
      </w:pPr>
      <w:r w:rsidRPr="00722597">
        <w:rPr>
          <w:rFonts w:ascii="Tahoma" w:hAnsi="Tahoma" w:cs="Tahoma"/>
          <w:b/>
          <w:bCs/>
          <w:szCs w:val="24"/>
        </w:rPr>
        <w:t>15/6 VARESE</w:t>
      </w:r>
      <w:r w:rsidRPr="00722597">
        <w:rPr>
          <w:rFonts w:ascii="Tahoma" w:hAnsi="Tahoma" w:cs="Tahoma"/>
          <w:szCs w:val="24"/>
        </w:rPr>
        <w:t> - Arena Estiva Giardini Estensi | </w:t>
      </w:r>
      <w:r w:rsidRPr="00722597">
        <w:rPr>
          <w:rFonts w:ascii="Tahoma" w:hAnsi="Tahoma" w:cs="Tahoma"/>
          <w:b/>
          <w:bCs/>
          <w:szCs w:val="24"/>
        </w:rPr>
        <w:t xml:space="preserve">The Del </w:t>
      </w:r>
      <w:proofErr w:type="spellStart"/>
      <w:r w:rsidRPr="00722597">
        <w:rPr>
          <w:rFonts w:ascii="Tahoma" w:hAnsi="Tahoma" w:cs="Tahoma"/>
          <w:b/>
          <w:bCs/>
          <w:szCs w:val="24"/>
        </w:rPr>
        <w:t>Fuegos</w:t>
      </w:r>
      <w:proofErr w:type="spellEnd"/>
      <w:r w:rsidRPr="00722597">
        <w:rPr>
          <w:rFonts w:ascii="Tahoma" w:hAnsi="Tahoma" w:cs="Tahoma"/>
          <w:szCs w:val="24"/>
        </w:rPr>
        <w:t> – </w:t>
      </w:r>
      <w:r w:rsidRPr="00722597">
        <w:rPr>
          <w:rFonts w:ascii="Tahoma" w:hAnsi="Tahoma" w:cs="Tahoma"/>
          <w:i/>
          <w:iCs/>
          <w:szCs w:val="24"/>
        </w:rPr>
        <w:t>(USA)</w:t>
      </w:r>
    </w:p>
    <w:p w14:paraId="2FBCADF1" w14:textId="23AE7176" w:rsidR="00722597" w:rsidRPr="00722597" w:rsidRDefault="00722597" w:rsidP="00722597">
      <w:pPr>
        <w:overflowPunct/>
        <w:autoSpaceDE/>
        <w:autoSpaceDN/>
        <w:adjustRightInd/>
        <w:textAlignment w:val="auto"/>
        <w:rPr>
          <w:rFonts w:ascii="Tahoma" w:hAnsi="Tahoma" w:cs="Tahoma"/>
          <w:szCs w:val="24"/>
        </w:rPr>
      </w:pPr>
      <w:r w:rsidRPr="00722597">
        <w:rPr>
          <w:rFonts w:ascii="Tahoma" w:hAnsi="Tahoma" w:cs="Tahoma"/>
          <w:b/>
          <w:bCs/>
          <w:szCs w:val="24"/>
        </w:rPr>
        <w:t>18/6 SAMARATE (VA)</w:t>
      </w:r>
      <w:r w:rsidRPr="00722597">
        <w:rPr>
          <w:rFonts w:ascii="Tahoma" w:hAnsi="Tahoma" w:cs="Tahoma"/>
          <w:szCs w:val="24"/>
        </w:rPr>
        <w:t> - Giardino delle Balaustre Villa Montevecchio | </w:t>
      </w:r>
      <w:r w:rsidRPr="00722597">
        <w:rPr>
          <w:rFonts w:ascii="Tahoma" w:hAnsi="Tahoma" w:cs="Tahoma"/>
          <w:b/>
          <w:bCs/>
          <w:szCs w:val="24"/>
        </w:rPr>
        <w:t>Scarlet Rivera</w:t>
      </w:r>
      <w:r w:rsidRPr="00722597">
        <w:rPr>
          <w:rFonts w:ascii="Tahoma" w:hAnsi="Tahoma" w:cs="Tahoma"/>
          <w:szCs w:val="24"/>
        </w:rPr>
        <w:t> – </w:t>
      </w:r>
      <w:r w:rsidRPr="00722597">
        <w:rPr>
          <w:rFonts w:ascii="Tahoma" w:hAnsi="Tahoma" w:cs="Tahoma"/>
          <w:i/>
          <w:iCs/>
          <w:szCs w:val="24"/>
        </w:rPr>
        <w:t>(La violinista di Bob Dylan)</w:t>
      </w:r>
    </w:p>
    <w:p w14:paraId="7469B317" w14:textId="3AA4085F" w:rsidR="00722597" w:rsidRPr="00722597" w:rsidRDefault="00722597" w:rsidP="00722597">
      <w:pPr>
        <w:overflowPunct/>
        <w:autoSpaceDE/>
        <w:autoSpaceDN/>
        <w:adjustRightInd/>
        <w:textAlignment w:val="auto"/>
        <w:rPr>
          <w:rFonts w:ascii="Tahoma" w:hAnsi="Tahoma" w:cs="Tahoma"/>
          <w:szCs w:val="24"/>
        </w:rPr>
      </w:pPr>
      <w:r w:rsidRPr="00722597">
        <w:rPr>
          <w:rFonts w:ascii="Tahoma" w:hAnsi="Tahoma" w:cs="Tahoma"/>
          <w:b/>
          <w:bCs/>
          <w:szCs w:val="24"/>
          <w:lang w:val="en-US"/>
        </w:rPr>
        <w:t>19/6 CANZO (CO)</w:t>
      </w:r>
      <w:r w:rsidRPr="00722597">
        <w:rPr>
          <w:rFonts w:ascii="Tahoma" w:hAnsi="Tahoma" w:cs="Tahoma"/>
          <w:szCs w:val="24"/>
          <w:lang w:val="en-US"/>
        </w:rPr>
        <w:t xml:space="preserve"> - Villa </w:t>
      </w:r>
      <w:proofErr w:type="spellStart"/>
      <w:r w:rsidRPr="00722597">
        <w:rPr>
          <w:rFonts w:ascii="Tahoma" w:hAnsi="Tahoma" w:cs="Tahoma"/>
          <w:szCs w:val="24"/>
          <w:lang w:val="en-US"/>
        </w:rPr>
        <w:t>Meda</w:t>
      </w:r>
      <w:proofErr w:type="spellEnd"/>
      <w:r w:rsidRPr="00722597">
        <w:rPr>
          <w:rFonts w:ascii="Tahoma" w:hAnsi="Tahoma" w:cs="Tahoma"/>
          <w:szCs w:val="24"/>
          <w:lang w:val="en-US"/>
        </w:rPr>
        <w:t xml:space="preserve"> | </w:t>
      </w:r>
      <w:r w:rsidRPr="00722597">
        <w:rPr>
          <w:rFonts w:ascii="Tahoma" w:hAnsi="Tahoma" w:cs="Tahoma"/>
          <w:b/>
          <w:bCs/>
          <w:szCs w:val="24"/>
          <w:lang w:val="en-US"/>
        </w:rPr>
        <w:t xml:space="preserve">Seth Walker feat. </w:t>
      </w:r>
      <w:r w:rsidRPr="00722597">
        <w:rPr>
          <w:rFonts w:ascii="Tahoma" w:hAnsi="Tahoma" w:cs="Tahoma"/>
          <w:b/>
          <w:bCs/>
          <w:szCs w:val="24"/>
        </w:rPr>
        <w:t>Stefano Intelisano</w:t>
      </w:r>
      <w:r w:rsidRPr="00722597">
        <w:rPr>
          <w:rFonts w:ascii="Tahoma" w:hAnsi="Tahoma" w:cs="Tahoma"/>
          <w:szCs w:val="24"/>
        </w:rPr>
        <w:t> – </w:t>
      </w:r>
      <w:r w:rsidRPr="00722597">
        <w:rPr>
          <w:rFonts w:ascii="Tahoma" w:hAnsi="Tahoma" w:cs="Tahoma"/>
          <w:i/>
          <w:iCs/>
          <w:szCs w:val="24"/>
        </w:rPr>
        <w:t>Sotto il Cielo Blues del Texas</w:t>
      </w:r>
    </w:p>
    <w:p w14:paraId="16087092" w14:textId="0BEC3266" w:rsidR="00722597" w:rsidRPr="00722597" w:rsidRDefault="00722597" w:rsidP="00722597">
      <w:pPr>
        <w:overflowPunct/>
        <w:autoSpaceDE/>
        <w:autoSpaceDN/>
        <w:adjustRightInd/>
        <w:textAlignment w:val="auto"/>
        <w:rPr>
          <w:rFonts w:ascii="Tahoma" w:hAnsi="Tahoma" w:cs="Tahoma"/>
          <w:szCs w:val="24"/>
        </w:rPr>
      </w:pPr>
      <w:r w:rsidRPr="00722597">
        <w:rPr>
          <w:rFonts w:ascii="Tahoma" w:hAnsi="Tahoma" w:cs="Tahoma"/>
          <w:b/>
          <w:bCs/>
          <w:szCs w:val="24"/>
        </w:rPr>
        <w:t>20/6 MERONE (CO)</w:t>
      </w:r>
      <w:r w:rsidRPr="00722597">
        <w:rPr>
          <w:rFonts w:ascii="Tahoma" w:hAnsi="Tahoma" w:cs="Tahoma"/>
          <w:szCs w:val="24"/>
        </w:rPr>
        <w:t xml:space="preserve"> - Cortile della Biblioteca Palazzo </w:t>
      </w:r>
      <w:proofErr w:type="gramStart"/>
      <w:r w:rsidRPr="00722597">
        <w:rPr>
          <w:rFonts w:ascii="Tahoma" w:hAnsi="Tahoma" w:cs="Tahoma"/>
          <w:szCs w:val="24"/>
        </w:rPr>
        <w:t>del</w:t>
      </w:r>
      <w:proofErr w:type="gramEnd"/>
      <w:r w:rsidRPr="00722597">
        <w:rPr>
          <w:rFonts w:ascii="Tahoma" w:hAnsi="Tahoma" w:cs="Tahoma"/>
          <w:szCs w:val="24"/>
        </w:rPr>
        <w:t xml:space="preserve"> Zaffiro Isacco | </w:t>
      </w:r>
      <w:r w:rsidRPr="00722597">
        <w:rPr>
          <w:rFonts w:ascii="Tahoma" w:hAnsi="Tahoma" w:cs="Tahoma"/>
          <w:b/>
          <w:bCs/>
          <w:szCs w:val="24"/>
        </w:rPr>
        <w:t>The Gang</w:t>
      </w:r>
      <w:r w:rsidRPr="00722597">
        <w:rPr>
          <w:rFonts w:ascii="Tahoma" w:hAnsi="Tahoma" w:cs="Tahoma"/>
          <w:szCs w:val="24"/>
        </w:rPr>
        <w:t> – </w:t>
      </w:r>
      <w:r w:rsidRPr="00722597">
        <w:rPr>
          <w:rFonts w:ascii="Tahoma" w:hAnsi="Tahoma" w:cs="Tahoma"/>
          <w:i/>
          <w:iCs/>
          <w:szCs w:val="24"/>
        </w:rPr>
        <w:t>80 Anni di Voto alle Donne</w:t>
      </w:r>
    </w:p>
    <w:p w14:paraId="5CD34437" w14:textId="252F5B0E" w:rsidR="00722597" w:rsidRPr="00722597" w:rsidRDefault="00722597" w:rsidP="00722597">
      <w:pPr>
        <w:overflowPunct/>
        <w:autoSpaceDE/>
        <w:autoSpaceDN/>
        <w:adjustRightInd/>
        <w:textAlignment w:val="auto"/>
        <w:rPr>
          <w:rFonts w:ascii="Tahoma" w:hAnsi="Tahoma" w:cs="Tahoma"/>
          <w:szCs w:val="24"/>
        </w:rPr>
      </w:pPr>
      <w:r w:rsidRPr="00722597">
        <w:rPr>
          <w:rFonts w:ascii="Tahoma" w:hAnsi="Tahoma" w:cs="Tahoma"/>
          <w:b/>
          <w:bCs/>
          <w:szCs w:val="24"/>
        </w:rPr>
        <w:t>23/6 CASTIGLIONE OLONA (VA)</w:t>
      </w:r>
      <w:r w:rsidRPr="00722597">
        <w:rPr>
          <w:rFonts w:ascii="Tahoma" w:hAnsi="Tahoma" w:cs="Tahoma"/>
          <w:szCs w:val="24"/>
        </w:rPr>
        <w:t> - Palazzo Branda Castiglioni | </w:t>
      </w:r>
      <w:r w:rsidRPr="00722597">
        <w:rPr>
          <w:rFonts w:ascii="Tahoma" w:hAnsi="Tahoma" w:cs="Tahoma"/>
          <w:b/>
          <w:bCs/>
          <w:szCs w:val="24"/>
        </w:rPr>
        <w:t xml:space="preserve">Violante Placido </w:t>
      </w:r>
      <w:proofErr w:type="spellStart"/>
      <w:r w:rsidRPr="00722597">
        <w:rPr>
          <w:rFonts w:ascii="Tahoma" w:hAnsi="Tahoma" w:cs="Tahoma"/>
          <w:b/>
          <w:bCs/>
          <w:szCs w:val="24"/>
        </w:rPr>
        <w:t>feat</w:t>
      </w:r>
      <w:proofErr w:type="spellEnd"/>
      <w:r w:rsidRPr="00722597">
        <w:rPr>
          <w:rFonts w:ascii="Tahoma" w:hAnsi="Tahoma" w:cs="Tahoma"/>
          <w:b/>
          <w:bCs/>
          <w:szCs w:val="24"/>
        </w:rPr>
        <w:t>. Scarlet Rivera</w:t>
      </w:r>
      <w:r w:rsidRPr="00722597">
        <w:rPr>
          <w:rFonts w:ascii="Tahoma" w:hAnsi="Tahoma" w:cs="Tahoma"/>
          <w:szCs w:val="24"/>
        </w:rPr>
        <w:t> – </w:t>
      </w:r>
      <w:r w:rsidRPr="00722597">
        <w:rPr>
          <w:rFonts w:ascii="Tahoma" w:hAnsi="Tahoma" w:cs="Tahoma"/>
          <w:i/>
          <w:iCs/>
          <w:szCs w:val="24"/>
        </w:rPr>
        <w:t>Libere di Scegliere</w:t>
      </w:r>
    </w:p>
    <w:p w14:paraId="2FECCE25" w14:textId="304595CF" w:rsidR="00722597" w:rsidRPr="00722597" w:rsidRDefault="00722597" w:rsidP="00722597">
      <w:pPr>
        <w:overflowPunct/>
        <w:autoSpaceDE/>
        <w:autoSpaceDN/>
        <w:adjustRightInd/>
        <w:textAlignment w:val="auto"/>
        <w:rPr>
          <w:rFonts w:ascii="Tahoma" w:hAnsi="Tahoma" w:cs="Tahoma"/>
          <w:szCs w:val="24"/>
        </w:rPr>
      </w:pPr>
      <w:r w:rsidRPr="00722597">
        <w:rPr>
          <w:rFonts w:ascii="Tahoma" w:hAnsi="Tahoma" w:cs="Tahoma"/>
          <w:b/>
          <w:bCs/>
          <w:szCs w:val="24"/>
        </w:rPr>
        <w:t>28/6 VARESE</w:t>
      </w:r>
      <w:r w:rsidRPr="00722597">
        <w:rPr>
          <w:rFonts w:ascii="Tahoma" w:hAnsi="Tahoma" w:cs="Tahoma"/>
          <w:szCs w:val="24"/>
        </w:rPr>
        <w:t> - Arena Estiva Giardini Estensi | </w:t>
      </w:r>
      <w:r w:rsidRPr="00722597">
        <w:rPr>
          <w:rFonts w:ascii="Tahoma" w:hAnsi="Tahoma" w:cs="Tahoma"/>
          <w:b/>
          <w:bCs/>
          <w:szCs w:val="24"/>
        </w:rPr>
        <w:t xml:space="preserve">The </w:t>
      </w:r>
      <w:proofErr w:type="spellStart"/>
      <w:r w:rsidRPr="00722597">
        <w:rPr>
          <w:rFonts w:ascii="Tahoma" w:hAnsi="Tahoma" w:cs="Tahoma"/>
          <w:b/>
          <w:bCs/>
          <w:szCs w:val="24"/>
        </w:rPr>
        <w:t>Vandoliers</w:t>
      </w:r>
      <w:proofErr w:type="spellEnd"/>
      <w:r w:rsidRPr="00722597">
        <w:rPr>
          <w:rFonts w:ascii="Tahoma" w:hAnsi="Tahoma" w:cs="Tahoma"/>
          <w:szCs w:val="24"/>
        </w:rPr>
        <w:t> – </w:t>
      </w:r>
      <w:r w:rsidRPr="00722597">
        <w:rPr>
          <w:rFonts w:ascii="Tahoma" w:hAnsi="Tahoma" w:cs="Tahoma"/>
          <w:i/>
          <w:iCs/>
          <w:szCs w:val="24"/>
        </w:rPr>
        <w:t>(USA)</w:t>
      </w:r>
    </w:p>
    <w:p w14:paraId="2AAD24F4" w14:textId="75C22A1E" w:rsidR="00722597" w:rsidRPr="00722597" w:rsidRDefault="00722597" w:rsidP="00722597">
      <w:pPr>
        <w:overflowPunct/>
        <w:autoSpaceDE/>
        <w:autoSpaceDN/>
        <w:adjustRightInd/>
        <w:textAlignment w:val="auto"/>
        <w:rPr>
          <w:rFonts w:ascii="Tahoma" w:hAnsi="Tahoma" w:cs="Tahoma"/>
          <w:szCs w:val="24"/>
        </w:rPr>
      </w:pPr>
      <w:r w:rsidRPr="00722597">
        <w:rPr>
          <w:rFonts w:ascii="Tahoma" w:hAnsi="Tahoma" w:cs="Tahoma"/>
          <w:b/>
          <w:bCs/>
          <w:szCs w:val="24"/>
        </w:rPr>
        <w:t>1/7 VERANO BRIANZA (MB)</w:t>
      </w:r>
      <w:r w:rsidRPr="00722597">
        <w:rPr>
          <w:rFonts w:ascii="Tahoma" w:hAnsi="Tahoma" w:cs="Tahoma"/>
          <w:szCs w:val="24"/>
        </w:rPr>
        <w:t> - Parco della Pace | </w:t>
      </w:r>
      <w:r w:rsidRPr="00722597">
        <w:rPr>
          <w:rFonts w:ascii="Tahoma" w:hAnsi="Tahoma" w:cs="Tahoma"/>
          <w:b/>
          <w:bCs/>
          <w:szCs w:val="24"/>
        </w:rPr>
        <w:t>Desire Bob Dylan 50° Anniversario</w:t>
      </w:r>
      <w:r w:rsidRPr="00722597">
        <w:rPr>
          <w:rFonts w:ascii="Tahoma" w:hAnsi="Tahoma" w:cs="Tahoma"/>
          <w:szCs w:val="24"/>
        </w:rPr>
        <w:t> – </w:t>
      </w:r>
      <w:r w:rsidRPr="00722597">
        <w:rPr>
          <w:rFonts w:ascii="Tahoma" w:hAnsi="Tahoma" w:cs="Tahoma"/>
          <w:i/>
          <w:iCs/>
          <w:szCs w:val="24"/>
        </w:rPr>
        <w:t xml:space="preserve">con Scarlet Rivera, David Ford, Michele </w:t>
      </w:r>
      <w:proofErr w:type="spellStart"/>
      <w:r w:rsidRPr="00722597">
        <w:rPr>
          <w:rFonts w:ascii="Tahoma" w:hAnsi="Tahoma" w:cs="Tahoma"/>
          <w:i/>
          <w:iCs/>
          <w:szCs w:val="24"/>
        </w:rPr>
        <w:t>Stodart</w:t>
      </w:r>
      <w:proofErr w:type="spellEnd"/>
      <w:r w:rsidRPr="00722597">
        <w:rPr>
          <w:rFonts w:ascii="Tahoma" w:hAnsi="Tahoma" w:cs="Tahoma"/>
          <w:i/>
          <w:iCs/>
          <w:szCs w:val="24"/>
        </w:rPr>
        <w:t xml:space="preserve"> e altri</w:t>
      </w:r>
    </w:p>
    <w:p w14:paraId="4F6F715E" w14:textId="370040E6" w:rsidR="00722597" w:rsidRPr="00722597" w:rsidRDefault="00722597" w:rsidP="00722597">
      <w:pPr>
        <w:overflowPunct/>
        <w:autoSpaceDE/>
        <w:autoSpaceDN/>
        <w:adjustRightInd/>
        <w:textAlignment w:val="auto"/>
        <w:rPr>
          <w:rFonts w:ascii="Tahoma" w:hAnsi="Tahoma" w:cs="Tahoma"/>
          <w:szCs w:val="24"/>
        </w:rPr>
      </w:pPr>
      <w:r w:rsidRPr="00722597">
        <w:rPr>
          <w:rFonts w:ascii="Tahoma" w:hAnsi="Tahoma" w:cs="Tahoma"/>
          <w:b/>
          <w:bCs/>
          <w:szCs w:val="24"/>
        </w:rPr>
        <w:t>3/7 COLONNO (CO)</w:t>
      </w:r>
      <w:r w:rsidRPr="00722597">
        <w:rPr>
          <w:rFonts w:ascii="Tahoma" w:hAnsi="Tahoma" w:cs="Tahoma"/>
          <w:szCs w:val="24"/>
        </w:rPr>
        <w:t> - Spiaggia Libera | </w:t>
      </w:r>
      <w:r w:rsidRPr="00722597">
        <w:rPr>
          <w:rFonts w:ascii="Tahoma" w:hAnsi="Tahoma" w:cs="Tahoma"/>
          <w:b/>
          <w:bCs/>
          <w:szCs w:val="24"/>
        </w:rPr>
        <w:t xml:space="preserve">Raffaele Kohler </w:t>
      </w:r>
      <w:proofErr w:type="spellStart"/>
      <w:r w:rsidRPr="00722597">
        <w:rPr>
          <w:rFonts w:ascii="Tahoma" w:hAnsi="Tahoma" w:cs="Tahoma"/>
          <w:b/>
          <w:bCs/>
          <w:szCs w:val="24"/>
        </w:rPr>
        <w:t>feat</w:t>
      </w:r>
      <w:proofErr w:type="spellEnd"/>
      <w:r w:rsidRPr="00722597">
        <w:rPr>
          <w:rFonts w:ascii="Tahoma" w:hAnsi="Tahoma" w:cs="Tahoma"/>
          <w:b/>
          <w:bCs/>
          <w:szCs w:val="24"/>
        </w:rPr>
        <w:t>. Luciani Macchia &amp; Val Bonetti</w:t>
      </w:r>
      <w:r w:rsidRPr="00722597">
        <w:rPr>
          <w:rFonts w:ascii="Tahoma" w:hAnsi="Tahoma" w:cs="Tahoma"/>
          <w:szCs w:val="24"/>
        </w:rPr>
        <w:t> – </w:t>
      </w:r>
      <w:r w:rsidRPr="00722597">
        <w:rPr>
          <w:rFonts w:ascii="Tahoma" w:hAnsi="Tahoma" w:cs="Tahoma"/>
          <w:i/>
          <w:iCs/>
          <w:szCs w:val="24"/>
        </w:rPr>
        <w:t xml:space="preserve">In </w:t>
      </w:r>
      <w:proofErr w:type="spellStart"/>
      <w:r w:rsidRPr="00722597">
        <w:rPr>
          <w:rFonts w:ascii="Tahoma" w:hAnsi="Tahoma" w:cs="Tahoma"/>
          <w:i/>
          <w:iCs/>
          <w:szCs w:val="24"/>
        </w:rPr>
        <w:t>Turnaa</w:t>
      </w:r>
      <w:proofErr w:type="spellEnd"/>
      <w:r w:rsidRPr="00722597">
        <w:rPr>
          <w:rFonts w:ascii="Tahoma" w:hAnsi="Tahoma" w:cs="Tahoma"/>
          <w:i/>
          <w:iCs/>
          <w:szCs w:val="24"/>
        </w:rPr>
        <w:t xml:space="preserve"> i </w:t>
      </w:r>
      <w:proofErr w:type="spellStart"/>
      <w:r w:rsidRPr="00722597">
        <w:rPr>
          <w:rFonts w:ascii="Tahoma" w:hAnsi="Tahoma" w:cs="Tahoma"/>
          <w:i/>
          <w:iCs/>
          <w:szCs w:val="24"/>
        </w:rPr>
        <w:t>Milanes</w:t>
      </w:r>
      <w:proofErr w:type="spellEnd"/>
      <w:r w:rsidRPr="00722597">
        <w:rPr>
          <w:rFonts w:ascii="Tahoma" w:hAnsi="Tahoma" w:cs="Tahoma"/>
          <w:i/>
          <w:iCs/>
          <w:szCs w:val="24"/>
        </w:rPr>
        <w:t xml:space="preserve"> (Omaggio a Gaber e Jannacci)</w:t>
      </w:r>
    </w:p>
    <w:p w14:paraId="015CFCFE" w14:textId="5810D8E1" w:rsidR="00722597" w:rsidRPr="00722597" w:rsidRDefault="00722597" w:rsidP="00722597">
      <w:pPr>
        <w:overflowPunct/>
        <w:autoSpaceDE/>
        <w:autoSpaceDN/>
        <w:adjustRightInd/>
        <w:textAlignment w:val="auto"/>
        <w:rPr>
          <w:rFonts w:ascii="Tahoma" w:hAnsi="Tahoma" w:cs="Tahoma"/>
          <w:szCs w:val="24"/>
        </w:rPr>
      </w:pPr>
      <w:r w:rsidRPr="00722597">
        <w:rPr>
          <w:rFonts w:ascii="Tahoma" w:hAnsi="Tahoma" w:cs="Tahoma"/>
          <w:b/>
          <w:bCs/>
          <w:szCs w:val="24"/>
        </w:rPr>
        <w:t>10/7 FERNO (VA)</w:t>
      </w:r>
      <w:r w:rsidRPr="00722597">
        <w:rPr>
          <w:rFonts w:ascii="Tahoma" w:hAnsi="Tahoma" w:cs="Tahoma"/>
          <w:szCs w:val="24"/>
        </w:rPr>
        <w:t xml:space="preserve"> - Corte Fondazione Chicca </w:t>
      </w:r>
      <w:proofErr w:type="spellStart"/>
      <w:r w:rsidRPr="00722597">
        <w:rPr>
          <w:rFonts w:ascii="Tahoma" w:hAnsi="Tahoma" w:cs="Tahoma"/>
          <w:szCs w:val="24"/>
        </w:rPr>
        <w:t>Protasoni</w:t>
      </w:r>
      <w:proofErr w:type="spellEnd"/>
      <w:r w:rsidRPr="00722597">
        <w:rPr>
          <w:rFonts w:ascii="Tahoma" w:hAnsi="Tahoma" w:cs="Tahoma"/>
          <w:szCs w:val="24"/>
        </w:rPr>
        <w:t xml:space="preserve"> | </w:t>
      </w:r>
      <w:proofErr w:type="spellStart"/>
      <w:r w:rsidRPr="00722597">
        <w:rPr>
          <w:rFonts w:ascii="Tahoma" w:hAnsi="Tahoma" w:cs="Tahoma"/>
          <w:b/>
          <w:bCs/>
          <w:szCs w:val="24"/>
        </w:rPr>
        <w:t>Smallable</w:t>
      </w:r>
      <w:proofErr w:type="spellEnd"/>
      <w:r w:rsidRPr="00722597">
        <w:rPr>
          <w:rFonts w:ascii="Tahoma" w:hAnsi="Tahoma" w:cs="Tahoma"/>
          <w:b/>
          <w:bCs/>
          <w:szCs w:val="24"/>
        </w:rPr>
        <w:t xml:space="preserve"> Ensemble Plays The Beatles</w:t>
      </w:r>
      <w:r w:rsidRPr="00722597">
        <w:rPr>
          <w:rFonts w:ascii="Tahoma" w:hAnsi="Tahoma" w:cs="Tahoma"/>
          <w:szCs w:val="24"/>
        </w:rPr>
        <w:t> – </w:t>
      </w:r>
      <w:proofErr w:type="spellStart"/>
      <w:r w:rsidRPr="00722597">
        <w:rPr>
          <w:rFonts w:ascii="Tahoma" w:hAnsi="Tahoma" w:cs="Tahoma"/>
          <w:i/>
          <w:iCs/>
          <w:szCs w:val="24"/>
        </w:rPr>
        <w:t>feat</w:t>
      </w:r>
      <w:proofErr w:type="spellEnd"/>
      <w:r w:rsidRPr="00722597">
        <w:rPr>
          <w:rFonts w:ascii="Tahoma" w:hAnsi="Tahoma" w:cs="Tahoma"/>
          <w:i/>
          <w:iCs/>
          <w:szCs w:val="24"/>
        </w:rPr>
        <w:t>. Jill Hennessy</w:t>
      </w:r>
    </w:p>
    <w:p w14:paraId="67624794" w14:textId="753436A0" w:rsidR="00722597" w:rsidRPr="00722597" w:rsidRDefault="00722597" w:rsidP="00722597">
      <w:pPr>
        <w:overflowPunct/>
        <w:autoSpaceDE/>
        <w:autoSpaceDN/>
        <w:adjustRightInd/>
        <w:textAlignment w:val="auto"/>
        <w:rPr>
          <w:rFonts w:ascii="Tahoma" w:hAnsi="Tahoma" w:cs="Tahoma"/>
          <w:szCs w:val="24"/>
        </w:rPr>
      </w:pPr>
      <w:r w:rsidRPr="00722597">
        <w:rPr>
          <w:rFonts w:ascii="Tahoma" w:hAnsi="Tahoma" w:cs="Tahoma"/>
          <w:b/>
          <w:bCs/>
          <w:szCs w:val="24"/>
        </w:rPr>
        <w:t>12/7 PREDAZZO (TN)</w:t>
      </w:r>
      <w:r w:rsidRPr="00722597">
        <w:rPr>
          <w:rFonts w:ascii="Tahoma" w:hAnsi="Tahoma" w:cs="Tahoma"/>
          <w:szCs w:val="24"/>
        </w:rPr>
        <w:t xml:space="preserve"> - Piazzetta </w:t>
      </w:r>
      <w:proofErr w:type="spellStart"/>
      <w:r w:rsidRPr="00722597">
        <w:rPr>
          <w:rFonts w:ascii="Tahoma" w:hAnsi="Tahoma" w:cs="Tahoma"/>
          <w:szCs w:val="24"/>
        </w:rPr>
        <w:t>Carber</w:t>
      </w:r>
      <w:proofErr w:type="spellEnd"/>
      <w:r w:rsidRPr="00722597">
        <w:rPr>
          <w:rFonts w:ascii="Tahoma" w:hAnsi="Tahoma" w:cs="Tahoma"/>
          <w:szCs w:val="24"/>
        </w:rPr>
        <w:t xml:space="preserve"> | </w:t>
      </w:r>
      <w:r w:rsidRPr="00722597">
        <w:rPr>
          <w:rFonts w:ascii="Tahoma" w:hAnsi="Tahoma" w:cs="Tahoma"/>
          <w:b/>
          <w:bCs/>
          <w:szCs w:val="24"/>
        </w:rPr>
        <w:t>Slide Pistons</w:t>
      </w:r>
      <w:r w:rsidRPr="00722597">
        <w:rPr>
          <w:rFonts w:ascii="Tahoma" w:hAnsi="Tahoma" w:cs="Tahoma"/>
          <w:szCs w:val="24"/>
        </w:rPr>
        <w:t> – </w:t>
      </w:r>
      <w:r w:rsidRPr="00722597">
        <w:rPr>
          <w:rFonts w:ascii="Tahoma" w:hAnsi="Tahoma" w:cs="Tahoma"/>
          <w:i/>
          <w:iCs/>
          <w:szCs w:val="24"/>
        </w:rPr>
        <w:t>Maledetta Balera</w:t>
      </w:r>
    </w:p>
    <w:p w14:paraId="4060F885" w14:textId="0B438876" w:rsidR="00722597" w:rsidRPr="00722597" w:rsidRDefault="00722597" w:rsidP="00722597">
      <w:pPr>
        <w:overflowPunct/>
        <w:autoSpaceDE/>
        <w:autoSpaceDN/>
        <w:adjustRightInd/>
        <w:textAlignment w:val="auto"/>
        <w:rPr>
          <w:rFonts w:ascii="Tahoma" w:hAnsi="Tahoma" w:cs="Tahoma"/>
          <w:szCs w:val="24"/>
        </w:rPr>
      </w:pPr>
      <w:r w:rsidRPr="00722597">
        <w:rPr>
          <w:rFonts w:ascii="Tahoma" w:hAnsi="Tahoma" w:cs="Tahoma"/>
          <w:b/>
          <w:bCs/>
          <w:szCs w:val="24"/>
        </w:rPr>
        <w:t>20/7 CASTIGLIONE OLONA (VA)</w:t>
      </w:r>
      <w:r w:rsidRPr="00722597">
        <w:rPr>
          <w:rFonts w:ascii="Tahoma" w:hAnsi="Tahoma" w:cs="Tahoma"/>
          <w:szCs w:val="24"/>
        </w:rPr>
        <w:t xml:space="preserve"> - Castello di </w:t>
      </w:r>
      <w:proofErr w:type="spellStart"/>
      <w:r w:rsidRPr="00722597">
        <w:rPr>
          <w:rFonts w:ascii="Tahoma" w:hAnsi="Tahoma" w:cs="Tahoma"/>
          <w:szCs w:val="24"/>
        </w:rPr>
        <w:t>Monteruzzo</w:t>
      </w:r>
      <w:proofErr w:type="spellEnd"/>
      <w:r w:rsidRPr="00722597">
        <w:rPr>
          <w:rFonts w:ascii="Tahoma" w:hAnsi="Tahoma" w:cs="Tahoma"/>
          <w:szCs w:val="24"/>
        </w:rPr>
        <w:t xml:space="preserve"> | </w:t>
      </w:r>
      <w:r w:rsidRPr="00722597">
        <w:rPr>
          <w:rFonts w:ascii="Tahoma" w:hAnsi="Tahoma" w:cs="Tahoma"/>
          <w:b/>
          <w:bCs/>
          <w:szCs w:val="24"/>
        </w:rPr>
        <w:t>De André Guccini: Genova, L'Emilia e L'America</w:t>
      </w:r>
      <w:r w:rsidRPr="00722597">
        <w:rPr>
          <w:rFonts w:ascii="Tahoma" w:hAnsi="Tahoma" w:cs="Tahoma"/>
          <w:szCs w:val="24"/>
        </w:rPr>
        <w:t> – </w:t>
      </w:r>
      <w:r w:rsidRPr="00722597">
        <w:rPr>
          <w:rFonts w:ascii="Tahoma" w:hAnsi="Tahoma" w:cs="Tahoma"/>
          <w:i/>
          <w:iCs/>
          <w:szCs w:val="24"/>
        </w:rPr>
        <w:t xml:space="preserve">con </w:t>
      </w:r>
      <w:proofErr w:type="spellStart"/>
      <w:r w:rsidRPr="00722597">
        <w:rPr>
          <w:rFonts w:ascii="Tahoma" w:hAnsi="Tahoma" w:cs="Tahoma"/>
          <w:i/>
          <w:iCs/>
          <w:szCs w:val="24"/>
        </w:rPr>
        <w:t>Borderlobo</w:t>
      </w:r>
      <w:proofErr w:type="spellEnd"/>
      <w:r w:rsidRPr="00722597">
        <w:rPr>
          <w:rFonts w:ascii="Tahoma" w:hAnsi="Tahoma" w:cs="Tahoma"/>
          <w:i/>
          <w:iCs/>
          <w:szCs w:val="24"/>
        </w:rPr>
        <w:t xml:space="preserve"> </w:t>
      </w:r>
      <w:proofErr w:type="spellStart"/>
      <w:r w:rsidRPr="00722597">
        <w:rPr>
          <w:rFonts w:ascii="Tahoma" w:hAnsi="Tahoma" w:cs="Tahoma"/>
          <w:i/>
          <w:iCs/>
          <w:szCs w:val="24"/>
        </w:rPr>
        <w:t>feat</w:t>
      </w:r>
      <w:proofErr w:type="spellEnd"/>
      <w:r w:rsidRPr="00722597">
        <w:rPr>
          <w:rFonts w:ascii="Tahoma" w:hAnsi="Tahoma" w:cs="Tahoma"/>
          <w:i/>
          <w:iCs/>
          <w:szCs w:val="24"/>
        </w:rPr>
        <w:t>. Ellade Bandini &amp; Flaco Biondini</w:t>
      </w:r>
    </w:p>
    <w:p w14:paraId="632AE001" w14:textId="60A63B35" w:rsidR="00722597" w:rsidRPr="00722597" w:rsidRDefault="00722597" w:rsidP="00722597">
      <w:pPr>
        <w:overflowPunct/>
        <w:autoSpaceDE/>
        <w:autoSpaceDN/>
        <w:adjustRightInd/>
        <w:textAlignment w:val="auto"/>
        <w:rPr>
          <w:rFonts w:ascii="Tahoma" w:hAnsi="Tahoma" w:cs="Tahoma"/>
          <w:szCs w:val="24"/>
        </w:rPr>
      </w:pPr>
      <w:r w:rsidRPr="00722597">
        <w:rPr>
          <w:rFonts w:ascii="Tahoma" w:hAnsi="Tahoma" w:cs="Tahoma"/>
          <w:b/>
          <w:bCs/>
          <w:szCs w:val="24"/>
        </w:rPr>
        <w:t>22/7 BESNATE (VA)</w:t>
      </w:r>
      <w:r w:rsidRPr="00722597">
        <w:rPr>
          <w:rFonts w:ascii="Tahoma" w:hAnsi="Tahoma" w:cs="Tahoma"/>
          <w:szCs w:val="24"/>
        </w:rPr>
        <w:t xml:space="preserve"> - Casina </w:t>
      </w:r>
      <w:proofErr w:type="spellStart"/>
      <w:r w:rsidRPr="00722597">
        <w:rPr>
          <w:rFonts w:ascii="Tahoma" w:hAnsi="Tahoma" w:cs="Tahoma"/>
          <w:szCs w:val="24"/>
        </w:rPr>
        <w:t>Funtanascia</w:t>
      </w:r>
      <w:proofErr w:type="spellEnd"/>
      <w:r w:rsidRPr="00722597">
        <w:rPr>
          <w:rFonts w:ascii="Tahoma" w:hAnsi="Tahoma" w:cs="Tahoma"/>
          <w:szCs w:val="24"/>
        </w:rPr>
        <w:t xml:space="preserve"> | </w:t>
      </w:r>
      <w:r w:rsidRPr="00722597">
        <w:rPr>
          <w:rFonts w:ascii="Tahoma" w:hAnsi="Tahoma" w:cs="Tahoma"/>
          <w:b/>
          <w:bCs/>
          <w:szCs w:val="24"/>
        </w:rPr>
        <w:t>Kevin Connolly &amp; Jim Fitting</w:t>
      </w:r>
      <w:r w:rsidRPr="00722597">
        <w:rPr>
          <w:rFonts w:ascii="Tahoma" w:hAnsi="Tahoma" w:cs="Tahoma"/>
          <w:szCs w:val="24"/>
        </w:rPr>
        <w:t> – </w:t>
      </w:r>
      <w:r w:rsidRPr="00722597">
        <w:rPr>
          <w:rFonts w:ascii="Tahoma" w:hAnsi="Tahoma" w:cs="Tahoma"/>
          <w:i/>
          <w:iCs/>
          <w:szCs w:val="24"/>
        </w:rPr>
        <w:t>(Folk, blues, rock da Boston)</w:t>
      </w:r>
    </w:p>
    <w:p w14:paraId="7EE07075" w14:textId="468B30D8" w:rsidR="00722597" w:rsidRPr="00722597" w:rsidRDefault="00722597" w:rsidP="00722597">
      <w:pPr>
        <w:overflowPunct/>
        <w:autoSpaceDE/>
        <w:autoSpaceDN/>
        <w:adjustRightInd/>
        <w:textAlignment w:val="auto"/>
        <w:rPr>
          <w:rFonts w:ascii="Tahoma" w:hAnsi="Tahoma" w:cs="Tahoma"/>
          <w:szCs w:val="24"/>
        </w:rPr>
      </w:pPr>
      <w:r w:rsidRPr="00722597">
        <w:rPr>
          <w:rFonts w:ascii="Tahoma" w:hAnsi="Tahoma" w:cs="Tahoma"/>
          <w:b/>
          <w:bCs/>
          <w:szCs w:val="24"/>
        </w:rPr>
        <w:t>23/7 LURAGO D’ERBA (CO)</w:t>
      </w:r>
      <w:r w:rsidRPr="00722597">
        <w:rPr>
          <w:rFonts w:ascii="Tahoma" w:hAnsi="Tahoma" w:cs="Tahoma"/>
          <w:szCs w:val="24"/>
        </w:rPr>
        <w:t> - Corte Alta Colciago | </w:t>
      </w:r>
      <w:r w:rsidRPr="00722597">
        <w:rPr>
          <w:rFonts w:ascii="Tahoma" w:hAnsi="Tahoma" w:cs="Tahoma"/>
          <w:b/>
          <w:bCs/>
          <w:szCs w:val="24"/>
        </w:rPr>
        <w:t>Omaggio a Tom Petty</w:t>
      </w:r>
      <w:r w:rsidRPr="00722597">
        <w:rPr>
          <w:rFonts w:ascii="Tahoma" w:hAnsi="Tahoma" w:cs="Tahoma"/>
          <w:szCs w:val="24"/>
        </w:rPr>
        <w:t> – </w:t>
      </w:r>
      <w:r w:rsidRPr="00722597">
        <w:rPr>
          <w:rFonts w:ascii="Tahoma" w:hAnsi="Tahoma" w:cs="Tahoma"/>
          <w:i/>
          <w:iCs/>
          <w:szCs w:val="24"/>
        </w:rPr>
        <w:t xml:space="preserve">con The Heart </w:t>
      </w:r>
      <w:proofErr w:type="spellStart"/>
      <w:r w:rsidRPr="00722597">
        <w:rPr>
          <w:rFonts w:ascii="Tahoma" w:hAnsi="Tahoma" w:cs="Tahoma"/>
          <w:i/>
          <w:iCs/>
          <w:szCs w:val="24"/>
        </w:rPr>
        <w:t>Takers</w:t>
      </w:r>
      <w:proofErr w:type="spellEnd"/>
      <w:r w:rsidRPr="00722597">
        <w:rPr>
          <w:rFonts w:ascii="Tahoma" w:hAnsi="Tahoma" w:cs="Tahoma"/>
          <w:i/>
          <w:iCs/>
          <w:szCs w:val="24"/>
        </w:rPr>
        <w:t xml:space="preserve"> </w:t>
      </w:r>
      <w:proofErr w:type="spellStart"/>
      <w:r w:rsidRPr="00722597">
        <w:rPr>
          <w:rFonts w:ascii="Tahoma" w:hAnsi="Tahoma" w:cs="Tahoma"/>
          <w:i/>
          <w:iCs/>
          <w:szCs w:val="24"/>
        </w:rPr>
        <w:t>feat</w:t>
      </w:r>
      <w:proofErr w:type="spellEnd"/>
      <w:r w:rsidRPr="00722597">
        <w:rPr>
          <w:rFonts w:ascii="Tahoma" w:hAnsi="Tahoma" w:cs="Tahoma"/>
          <w:i/>
          <w:iCs/>
          <w:szCs w:val="24"/>
        </w:rPr>
        <w:t>. Alex "</w:t>
      </w:r>
      <w:proofErr w:type="spellStart"/>
      <w:r w:rsidRPr="00722597">
        <w:rPr>
          <w:rFonts w:ascii="Tahoma" w:hAnsi="Tahoma" w:cs="Tahoma"/>
          <w:i/>
          <w:iCs/>
          <w:szCs w:val="24"/>
        </w:rPr>
        <w:t>Kid</w:t>
      </w:r>
      <w:proofErr w:type="spellEnd"/>
      <w:r w:rsidRPr="00722597">
        <w:rPr>
          <w:rFonts w:ascii="Tahoma" w:hAnsi="Tahoma" w:cs="Tahoma"/>
          <w:i/>
          <w:iCs/>
          <w:szCs w:val="24"/>
        </w:rPr>
        <w:t xml:space="preserve">" </w:t>
      </w:r>
      <w:proofErr w:type="spellStart"/>
      <w:r w:rsidRPr="00722597">
        <w:rPr>
          <w:rFonts w:ascii="Tahoma" w:hAnsi="Tahoma" w:cs="Tahoma"/>
          <w:i/>
          <w:iCs/>
          <w:szCs w:val="24"/>
        </w:rPr>
        <w:t>Gariazzo</w:t>
      </w:r>
      <w:proofErr w:type="spellEnd"/>
    </w:p>
    <w:p w14:paraId="03474081" w14:textId="416F747A" w:rsidR="00722597" w:rsidRPr="00722597" w:rsidRDefault="00722597" w:rsidP="00722597">
      <w:pPr>
        <w:overflowPunct/>
        <w:autoSpaceDE/>
        <w:autoSpaceDN/>
        <w:adjustRightInd/>
        <w:textAlignment w:val="auto"/>
        <w:rPr>
          <w:rFonts w:ascii="Tahoma" w:hAnsi="Tahoma" w:cs="Tahoma"/>
          <w:szCs w:val="24"/>
        </w:rPr>
      </w:pPr>
      <w:r w:rsidRPr="00722597">
        <w:rPr>
          <w:rFonts w:ascii="Tahoma" w:hAnsi="Tahoma" w:cs="Tahoma"/>
          <w:b/>
          <w:bCs/>
          <w:szCs w:val="24"/>
        </w:rPr>
        <w:lastRenderedPageBreak/>
        <w:t>24/7 CUCCIAGO (CO)</w:t>
      </w:r>
      <w:r w:rsidRPr="00722597">
        <w:rPr>
          <w:rFonts w:ascii="Tahoma" w:hAnsi="Tahoma" w:cs="Tahoma"/>
          <w:szCs w:val="24"/>
        </w:rPr>
        <w:t> - Corte Castello | </w:t>
      </w:r>
      <w:r w:rsidRPr="00722597">
        <w:rPr>
          <w:rFonts w:ascii="Tahoma" w:hAnsi="Tahoma" w:cs="Tahoma"/>
          <w:b/>
          <w:bCs/>
          <w:szCs w:val="24"/>
        </w:rPr>
        <w:t>Omaggio a Tom Waits</w:t>
      </w:r>
      <w:r w:rsidRPr="00722597">
        <w:rPr>
          <w:rFonts w:ascii="Tahoma" w:hAnsi="Tahoma" w:cs="Tahoma"/>
          <w:szCs w:val="24"/>
        </w:rPr>
        <w:t> – </w:t>
      </w:r>
      <w:r w:rsidRPr="00722597">
        <w:rPr>
          <w:rFonts w:ascii="Tahoma" w:hAnsi="Tahoma" w:cs="Tahoma"/>
          <w:i/>
          <w:iCs/>
          <w:szCs w:val="24"/>
        </w:rPr>
        <w:t xml:space="preserve">con Mule </w:t>
      </w:r>
      <w:proofErr w:type="spellStart"/>
      <w:r w:rsidRPr="00722597">
        <w:rPr>
          <w:rFonts w:ascii="Tahoma" w:hAnsi="Tahoma" w:cs="Tahoma"/>
          <w:i/>
          <w:iCs/>
          <w:szCs w:val="24"/>
        </w:rPr>
        <w:t>Variations</w:t>
      </w:r>
      <w:proofErr w:type="spellEnd"/>
      <w:r w:rsidRPr="00722597">
        <w:rPr>
          <w:rFonts w:ascii="Tahoma" w:hAnsi="Tahoma" w:cs="Tahoma"/>
          <w:i/>
          <w:iCs/>
          <w:szCs w:val="24"/>
        </w:rPr>
        <w:t xml:space="preserve">, Vincenzo Costantino </w:t>
      </w:r>
      <w:proofErr w:type="spellStart"/>
      <w:r w:rsidRPr="00722597">
        <w:rPr>
          <w:rFonts w:ascii="Tahoma" w:hAnsi="Tahoma" w:cs="Tahoma"/>
          <w:i/>
          <w:iCs/>
          <w:szCs w:val="24"/>
        </w:rPr>
        <w:t>Cinaski</w:t>
      </w:r>
      <w:proofErr w:type="spellEnd"/>
      <w:r w:rsidRPr="00722597">
        <w:rPr>
          <w:rFonts w:ascii="Tahoma" w:hAnsi="Tahoma" w:cs="Tahoma"/>
          <w:i/>
          <w:iCs/>
          <w:szCs w:val="24"/>
        </w:rPr>
        <w:t xml:space="preserve">, Luca </w:t>
      </w:r>
      <w:proofErr w:type="spellStart"/>
      <w:r w:rsidRPr="00722597">
        <w:rPr>
          <w:rFonts w:ascii="Tahoma" w:hAnsi="Tahoma" w:cs="Tahoma"/>
          <w:i/>
          <w:iCs/>
          <w:szCs w:val="24"/>
        </w:rPr>
        <w:t>Ghielmetti</w:t>
      </w:r>
      <w:proofErr w:type="spellEnd"/>
      <w:r w:rsidRPr="00722597">
        <w:rPr>
          <w:rFonts w:ascii="Tahoma" w:hAnsi="Tahoma" w:cs="Tahoma"/>
          <w:i/>
          <w:iCs/>
          <w:szCs w:val="24"/>
        </w:rPr>
        <w:t>, Max Larocca</w:t>
      </w:r>
    </w:p>
    <w:p w14:paraId="5F823C0D" w14:textId="74ECBBE6" w:rsidR="00722597" w:rsidRPr="00722597" w:rsidRDefault="00722597" w:rsidP="00722597">
      <w:pPr>
        <w:overflowPunct/>
        <w:autoSpaceDE/>
        <w:autoSpaceDN/>
        <w:adjustRightInd/>
        <w:textAlignment w:val="auto"/>
        <w:rPr>
          <w:rFonts w:ascii="Tahoma" w:hAnsi="Tahoma" w:cs="Tahoma"/>
          <w:szCs w:val="24"/>
        </w:rPr>
      </w:pPr>
      <w:r w:rsidRPr="00722597">
        <w:rPr>
          <w:rFonts w:ascii="Tahoma" w:hAnsi="Tahoma" w:cs="Tahoma"/>
          <w:b/>
          <w:bCs/>
          <w:szCs w:val="24"/>
        </w:rPr>
        <w:t>29/7 SARONNO (VA)</w:t>
      </w:r>
      <w:r w:rsidRPr="00722597">
        <w:rPr>
          <w:rFonts w:ascii="Tahoma" w:hAnsi="Tahoma" w:cs="Tahoma"/>
          <w:szCs w:val="24"/>
        </w:rPr>
        <w:t> - Villa Gianetti | </w:t>
      </w:r>
      <w:r w:rsidRPr="00722597">
        <w:rPr>
          <w:rFonts w:ascii="Tahoma" w:hAnsi="Tahoma" w:cs="Tahoma"/>
          <w:b/>
          <w:bCs/>
          <w:szCs w:val="24"/>
        </w:rPr>
        <w:t>Beatrice Campisi &amp; Francesca Incudine</w:t>
      </w:r>
      <w:r w:rsidRPr="00722597">
        <w:rPr>
          <w:rFonts w:ascii="Tahoma" w:hAnsi="Tahoma" w:cs="Tahoma"/>
          <w:szCs w:val="24"/>
        </w:rPr>
        <w:t> – </w:t>
      </w:r>
      <w:proofErr w:type="spellStart"/>
      <w:r w:rsidRPr="00722597">
        <w:rPr>
          <w:rFonts w:ascii="Tahoma" w:hAnsi="Tahoma" w:cs="Tahoma"/>
          <w:i/>
          <w:iCs/>
          <w:szCs w:val="24"/>
        </w:rPr>
        <w:t>Cantu</w:t>
      </w:r>
      <w:proofErr w:type="spellEnd"/>
      <w:r w:rsidRPr="00722597">
        <w:rPr>
          <w:rFonts w:ascii="Tahoma" w:hAnsi="Tahoma" w:cs="Tahoma"/>
          <w:i/>
          <w:iCs/>
          <w:szCs w:val="24"/>
        </w:rPr>
        <w:t xml:space="preserve"> e </w:t>
      </w:r>
      <w:proofErr w:type="spellStart"/>
      <w:r w:rsidRPr="00722597">
        <w:rPr>
          <w:rFonts w:ascii="Tahoma" w:hAnsi="Tahoma" w:cs="Tahoma"/>
          <w:i/>
          <w:iCs/>
          <w:szCs w:val="24"/>
        </w:rPr>
        <w:t>Cuntu</w:t>
      </w:r>
      <w:proofErr w:type="spellEnd"/>
      <w:r w:rsidRPr="00722597">
        <w:rPr>
          <w:rFonts w:ascii="Tahoma" w:hAnsi="Tahoma" w:cs="Tahoma"/>
          <w:i/>
          <w:iCs/>
          <w:szCs w:val="24"/>
        </w:rPr>
        <w:t>, Voci dal Sud</w:t>
      </w:r>
    </w:p>
    <w:p w14:paraId="2246987E" w14:textId="0635CB1A" w:rsidR="00722597" w:rsidRPr="00722597" w:rsidRDefault="00722597" w:rsidP="00722597">
      <w:pPr>
        <w:overflowPunct/>
        <w:autoSpaceDE/>
        <w:autoSpaceDN/>
        <w:adjustRightInd/>
        <w:textAlignment w:val="auto"/>
        <w:rPr>
          <w:rFonts w:ascii="Tahoma" w:hAnsi="Tahoma" w:cs="Tahoma"/>
          <w:szCs w:val="24"/>
        </w:rPr>
      </w:pPr>
      <w:r w:rsidRPr="00722597">
        <w:rPr>
          <w:rFonts w:ascii="Tahoma" w:hAnsi="Tahoma" w:cs="Tahoma"/>
          <w:b/>
          <w:bCs/>
          <w:szCs w:val="24"/>
        </w:rPr>
        <w:t>2/8 CUCCIAGO (CO)</w:t>
      </w:r>
      <w:r w:rsidRPr="00722597">
        <w:rPr>
          <w:rFonts w:ascii="Tahoma" w:hAnsi="Tahoma" w:cs="Tahoma"/>
          <w:szCs w:val="24"/>
        </w:rPr>
        <w:t> - Corte Castello | </w:t>
      </w:r>
      <w:proofErr w:type="spellStart"/>
      <w:r w:rsidRPr="00722597">
        <w:rPr>
          <w:rFonts w:ascii="Tahoma" w:hAnsi="Tahoma" w:cs="Tahoma"/>
          <w:b/>
          <w:bCs/>
          <w:szCs w:val="24"/>
        </w:rPr>
        <w:t>Folkabbestia</w:t>
      </w:r>
      <w:proofErr w:type="spellEnd"/>
      <w:r w:rsidRPr="00722597">
        <w:rPr>
          <w:rFonts w:ascii="Tahoma" w:hAnsi="Tahoma" w:cs="Tahoma"/>
          <w:szCs w:val="24"/>
        </w:rPr>
        <w:t> – </w:t>
      </w:r>
      <w:r w:rsidRPr="00722597">
        <w:rPr>
          <w:rFonts w:ascii="Tahoma" w:hAnsi="Tahoma" w:cs="Tahoma"/>
          <w:i/>
          <w:iCs/>
          <w:szCs w:val="24"/>
        </w:rPr>
        <w:t>Festa della Madonna della Neve</w:t>
      </w:r>
    </w:p>
    <w:p w14:paraId="0954D51F" w14:textId="03247B06" w:rsidR="00722597" w:rsidRPr="00722597" w:rsidRDefault="00722597" w:rsidP="00722597">
      <w:pPr>
        <w:overflowPunct/>
        <w:autoSpaceDE/>
        <w:autoSpaceDN/>
        <w:adjustRightInd/>
        <w:textAlignment w:val="auto"/>
        <w:rPr>
          <w:rFonts w:ascii="Tahoma" w:hAnsi="Tahoma" w:cs="Tahoma"/>
          <w:szCs w:val="24"/>
          <w:lang w:val="en-US"/>
        </w:rPr>
      </w:pPr>
      <w:r w:rsidRPr="00722597">
        <w:rPr>
          <w:rFonts w:ascii="Tahoma" w:hAnsi="Tahoma" w:cs="Tahoma"/>
          <w:b/>
          <w:bCs/>
          <w:szCs w:val="24"/>
          <w:lang w:val="en-US"/>
        </w:rPr>
        <w:t>21/8 VELESO (CO)</w:t>
      </w:r>
      <w:r w:rsidRPr="00722597">
        <w:rPr>
          <w:rFonts w:ascii="Tahoma" w:hAnsi="Tahoma" w:cs="Tahoma"/>
          <w:szCs w:val="24"/>
          <w:lang w:val="en-US"/>
        </w:rPr>
        <w:t> - Area Feste | </w:t>
      </w:r>
      <w:r w:rsidRPr="00722597">
        <w:rPr>
          <w:rFonts w:ascii="Tahoma" w:hAnsi="Tahoma" w:cs="Tahoma"/>
          <w:b/>
          <w:bCs/>
          <w:szCs w:val="24"/>
          <w:lang w:val="en-US"/>
        </w:rPr>
        <w:t>James Maddock</w:t>
      </w:r>
      <w:r w:rsidRPr="00722597">
        <w:rPr>
          <w:rFonts w:ascii="Tahoma" w:hAnsi="Tahoma" w:cs="Tahoma"/>
          <w:szCs w:val="24"/>
          <w:lang w:val="en-US"/>
        </w:rPr>
        <w:t> – </w:t>
      </w:r>
      <w:r w:rsidRPr="00722597">
        <w:rPr>
          <w:rFonts w:ascii="Tahoma" w:hAnsi="Tahoma" w:cs="Tahoma"/>
          <w:i/>
          <w:iCs/>
          <w:szCs w:val="24"/>
          <w:lang w:val="en-US"/>
        </w:rPr>
        <w:t>feat. Brian Mitchell</w:t>
      </w:r>
    </w:p>
    <w:p w14:paraId="1680B458" w14:textId="20358DDB" w:rsidR="00722597" w:rsidRPr="00214D2D" w:rsidRDefault="00722597" w:rsidP="00722597">
      <w:pPr>
        <w:overflowPunct/>
        <w:autoSpaceDE/>
        <w:autoSpaceDN/>
        <w:adjustRightInd/>
        <w:textAlignment w:val="auto"/>
        <w:rPr>
          <w:rFonts w:ascii="Tahoma" w:hAnsi="Tahoma" w:cs="Tahoma"/>
          <w:szCs w:val="24"/>
          <w:lang w:val="en-US"/>
        </w:rPr>
      </w:pPr>
      <w:r w:rsidRPr="00214D2D">
        <w:rPr>
          <w:rFonts w:ascii="Tahoma" w:hAnsi="Tahoma" w:cs="Tahoma"/>
          <w:b/>
          <w:bCs/>
          <w:szCs w:val="24"/>
          <w:lang w:val="en-US"/>
        </w:rPr>
        <w:t>22/8 VELESO (CO)</w:t>
      </w:r>
      <w:r w:rsidRPr="00214D2D">
        <w:rPr>
          <w:rFonts w:ascii="Tahoma" w:hAnsi="Tahoma" w:cs="Tahoma"/>
          <w:szCs w:val="24"/>
          <w:lang w:val="en-US"/>
        </w:rPr>
        <w:t xml:space="preserve"> - Piazza </w:t>
      </w:r>
      <w:proofErr w:type="spellStart"/>
      <w:r w:rsidRPr="00214D2D">
        <w:rPr>
          <w:rFonts w:ascii="Tahoma" w:hAnsi="Tahoma" w:cs="Tahoma"/>
          <w:szCs w:val="24"/>
          <w:lang w:val="en-US"/>
        </w:rPr>
        <w:t>Libertà</w:t>
      </w:r>
      <w:proofErr w:type="spellEnd"/>
      <w:r w:rsidRPr="00214D2D">
        <w:rPr>
          <w:rFonts w:ascii="Tahoma" w:hAnsi="Tahoma" w:cs="Tahoma"/>
          <w:szCs w:val="24"/>
          <w:lang w:val="en-US"/>
        </w:rPr>
        <w:t xml:space="preserve"> </w:t>
      </w:r>
      <w:proofErr w:type="spellStart"/>
      <w:r w:rsidRPr="00214D2D">
        <w:rPr>
          <w:rFonts w:ascii="Tahoma" w:hAnsi="Tahoma" w:cs="Tahoma"/>
          <w:szCs w:val="24"/>
          <w:lang w:val="en-US"/>
        </w:rPr>
        <w:t>Erno</w:t>
      </w:r>
      <w:proofErr w:type="spellEnd"/>
      <w:r w:rsidRPr="00214D2D">
        <w:rPr>
          <w:rFonts w:ascii="Tahoma" w:hAnsi="Tahoma" w:cs="Tahoma"/>
          <w:szCs w:val="24"/>
          <w:lang w:val="en-US"/>
        </w:rPr>
        <w:t xml:space="preserve"> | </w:t>
      </w:r>
      <w:r w:rsidRPr="00214D2D">
        <w:rPr>
          <w:rFonts w:ascii="Tahoma" w:hAnsi="Tahoma" w:cs="Tahoma"/>
          <w:b/>
          <w:bCs/>
          <w:szCs w:val="24"/>
          <w:lang w:val="en-US"/>
        </w:rPr>
        <w:t xml:space="preserve">The </w:t>
      </w:r>
      <w:proofErr w:type="spellStart"/>
      <w:r w:rsidRPr="00214D2D">
        <w:rPr>
          <w:rFonts w:ascii="Tahoma" w:hAnsi="Tahoma" w:cs="Tahoma"/>
          <w:b/>
          <w:bCs/>
          <w:szCs w:val="24"/>
          <w:lang w:val="en-US"/>
        </w:rPr>
        <w:t>Vad</w:t>
      </w:r>
      <w:proofErr w:type="spellEnd"/>
      <w:r w:rsidRPr="00214D2D">
        <w:rPr>
          <w:rFonts w:ascii="Tahoma" w:hAnsi="Tahoma" w:cs="Tahoma"/>
          <w:b/>
          <w:bCs/>
          <w:szCs w:val="24"/>
          <w:lang w:val="en-US"/>
        </w:rPr>
        <w:t xml:space="preserve"> </w:t>
      </w:r>
      <w:proofErr w:type="spellStart"/>
      <w:r w:rsidRPr="00214D2D">
        <w:rPr>
          <w:rFonts w:ascii="Tahoma" w:hAnsi="Tahoma" w:cs="Tahoma"/>
          <w:b/>
          <w:bCs/>
          <w:szCs w:val="24"/>
          <w:lang w:val="en-US"/>
        </w:rPr>
        <w:t>Vuc</w:t>
      </w:r>
      <w:proofErr w:type="spellEnd"/>
    </w:p>
    <w:p w14:paraId="629362A4" w14:textId="2D81A371" w:rsidR="00722597" w:rsidRPr="00214D2D" w:rsidRDefault="00722597" w:rsidP="00722597">
      <w:pPr>
        <w:overflowPunct/>
        <w:autoSpaceDE/>
        <w:autoSpaceDN/>
        <w:adjustRightInd/>
        <w:textAlignment w:val="auto"/>
        <w:rPr>
          <w:rFonts w:ascii="Tahoma" w:hAnsi="Tahoma" w:cs="Tahoma"/>
          <w:szCs w:val="24"/>
          <w:lang w:val="en-US"/>
        </w:rPr>
      </w:pPr>
      <w:r w:rsidRPr="00214D2D">
        <w:rPr>
          <w:rFonts w:ascii="Tahoma" w:hAnsi="Tahoma" w:cs="Tahoma"/>
          <w:b/>
          <w:bCs/>
          <w:szCs w:val="24"/>
          <w:lang w:val="en-US"/>
        </w:rPr>
        <w:t>25/9 FERNO (VA)</w:t>
      </w:r>
      <w:r w:rsidRPr="00214D2D">
        <w:rPr>
          <w:rFonts w:ascii="Tahoma" w:hAnsi="Tahoma" w:cs="Tahoma"/>
          <w:szCs w:val="24"/>
          <w:lang w:val="en-US"/>
        </w:rPr>
        <w:t> - Piazza Dante | </w:t>
      </w:r>
      <w:r w:rsidRPr="00214D2D">
        <w:rPr>
          <w:rFonts w:ascii="Tahoma" w:hAnsi="Tahoma" w:cs="Tahoma"/>
          <w:b/>
          <w:bCs/>
          <w:szCs w:val="24"/>
          <w:lang w:val="en-US"/>
        </w:rPr>
        <w:t>Ward Hayden &amp; The Outliers</w:t>
      </w:r>
      <w:r w:rsidRPr="00214D2D">
        <w:rPr>
          <w:rFonts w:ascii="Tahoma" w:hAnsi="Tahoma" w:cs="Tahoma"/>
          <w:szCs w:val="24"/>
          <w:lang w:val="en-US"/>
        </w:rPr>
        <w:t> – </w:t>
      </w:r>
      <w:proofErr w:type="spellStart"/>
      <w:r w:rsidRPr="00214D2D">
        <w:rPr>
          <w:rFonts w:ascii="Tahoma" w:hAnsi="Tahoma" w:cs="Tahoma"/>
          <w:i/>
          <w:iCs/>
          <w:szCs w:val="24"/>
          <w:lang w:val="en-US"/>
        </w:rPr>
        <w:t>Sulle</w:t>
      </w:r>
      <w:proofErr w:type="spellEnd"/>
      <w:r w:rsidRPr="00214D2D">
        <w:rPr>
          <w:rFonts w:ascii="Tahoma" w:hAnsi="Tahoma" w:cs="Tahoma"/>
          <w:i/>
          <w:iCs/>
          <w:szCs w:val="24"/>
          <w:lang w:val="en-US"/>
        </w:rPr>
        <w:t xml:space="preserve"> </w:t>
      </w:r>
      <w:proofErr w:type="spellStart"/>
      <w:r w:rsidRPr="00214D2D">
        <w:rPr>
          <w:rFonts w:ascii="Tahoma" w:hAnsi="Tahoma" w:cs="Tahoma"/>
          <w:i/>
          <w:iCs/>
          <w:szCs w:val="24"/>
          <w:lang w:val="en-US"/>
        </w:rPr>
        <w:t>tracce</w:t>
      </w:r>
      <w:proofErr w:type="spellEnd"/>
      <w:r w:rsidRPr="00214D2D">
        <w:rPr>
          <w:rFonts w:ascii="Tahoma" w:hAnsi="Tahoma" w:cs="Tahoma"/>
          <w:i/>
          <w:iCs/>
          <w:szCs w:val="24"/>
          <w:lang w:val="en-US"/>
        </w:rPr>
        <w:t xml:space="preserve"> di Bruce Springsteen</w:t>
      </w:r>
    </w:p>
    <w:p w14:paraId="58F44BE7" w14:textId="1EE3DC58" w:rsidR="00722597" w:rsidRDefault="00722597" w:rsidP="00722597">
      <w:pPr>
        <w:pStyle w:val="z1qcye"/>
        <w:spacing w:before="0" w:beforeAutospacing="0" w:after="0" w:afterAutospacing="0"/>
        <w:rPr>
          <w:rFonts w:ascii="Tahoma" w:hAnsi="Tahoma" w:cs="Tahoma"/>
          <w:i/>
          <w:iCs/>
        </w:rPr>
      </w:pPr>
      <w:r w:rsidRPr="00E95766">
        <w:rPr>
          <w:rFonts w:ascii="Tahoma" w:hAnsi="Tahoma" w:cs="Tahoma"/>
          <w:b/>
          <w:bCs/>
        </w:rPr>
        <w:t>9/10 INVERIGO (CO)</w:t>
      </w:r>
      <w:r w:rsidRPr="00E95766">
        <w:rPr>
          <w:rFonts w:ascii="Tahoma" w:hAnsi="Tahoma" w:cs="Tahoma"/>
        </w:rPr>
        <w:t> - Auditorium Piccolo Teatro Don Costante Cereda | </w:t>
      </w:r>
      <w:r w:rsidRPr="00E95766">
        <w:rPr>
          <w:rFonts w:ascii="Tahoma" w:hAnsi="Tahoma" w:cs="Tahoma"/>
          <w:b/>
          <w:bCs/>
        </w:rPr>
        <w:t xml:space="preserve">Michael </w:t>
      </w:r>
      <w:proofErr w:type="spellStart"/>
      <w:r w:rsidRPr="00E95766">
        <w:rPr>
          <w:rFonts w:ascii="Tahoma" w:hAnsi="Tahoma" w:cs="Tahoma"/>
          <w:b/>
          <w:bCs/>
        </w:rPr>
        <w:t>McDermott</w:t>
      </w:r>
      <w:proofErr w:type="spellEnd"/>
      <w:r w:rsidRPr="00E95766">
        <w:rPr>
          <w:rFonts w:ascii="Tahoma" w:hAnsi="Tahoma" w:cs="Tahoma"/>
          <w:b/>
          <w:bCs/>
        </w:rPr>
        <w:t xml:space="preserve"> Band</w:t>
      </w:r>
      <w:r w:rsidRPr="00E95766">
        <w:rPr>
          <w:rFonts w:ascii="Tahoma" w:hAnsi="Tahoma" w:cs="Tahoma"/>
        </w:rPr>
        <w:t> – </w:t>
      </w:r>
      <w:r w:rsidRPr="00E95766">
        <w:rPr>
          <w:rFonts w:ascii="Tahoma" w:hAnsi="Tahoma" w:cs="Tahoma"/>
          <w:i/>
          <w:iCs/>
        </w:rPr>
        <w:t>Serata di gala conclusiva</w:t>
      </w:r>
    </w:p>
    <w:p w14:paraId="63F47A45" w14:textId="77777777" w:rsidR="00214D2D" w:rsidRDefault="00214D2D" w:rsidP="00722597">
      <w:pPr>
        <w:pStyle w:val="z1qcye"/>
        <w:spacing w:before="0" w:beforeAutospacing="0" w:after="0" w:afterAutospacing="0"/>
        <w:rPr>
          <w:rFonts w:ascii="Tahoma" w:hAnsi="Tahoma" w:cs="Tahoma"/>
          <w:i/>
          <w:iCs/>
        </w:rPr>
      </w:pPr>
    </w:p>
    <w:p w14:paraId="65F7EAF7" w14:textId="7ED6E6EC" w:rsidR="00214D2D" w:rsidRDefault="00000000" w:rsidP="00D060C2">
      <w:pPr>
        <w:pStyle w:val="z1qcye"/>
        <w:spacing w:before="0" w:beforeAutospacing="0" w:after="0" w:afterAutospacing="0"/>
        <w:jc w:val="center"/>
        <w:rPr>
          <w:rFonts w:ascii="Tahoma" w:hAnsi="Tahoma" w:cs="Tahoma"/>
          <w:b/>
          <w:bCs/>
        </w:rPr>
      </w:pPr>
      <w:hyperlink r:id="rId6" w:history="1">
        <w:r w:rsidR="00214D2D" w:rsidRPr="00214D2D">
          <w:rPr>
            <w:rStyle w:val="Collegamentoipertestuale"/>
            <w:rFonts w:ascii="Tahoma" w:hAnsi="Tahoma" w:cs="Tahoma"/>
            <w:b/>
            <w:bCs/>
          </w:rPr>
          <w:t>LOCANDINE STORIE DI CORTILE</w:t>
        </w:r>
      </w:hyperlink>
    </w:p>
    <w:p w14:paraId="478DE981" w14:textId="77777777" w:rsidR="00D060C2" w:rsidRDefault="00D060C2" w:rsidP="00D060C2">
      <w:pPr>
        <w:pStyle w:val="z1qcye"/>
        <w:spacing w:before="0" w:beforeAutospacing="0" w:after="0" w:afterAutospacing="0"/>
        <w:jc w:val="center"/>
        <w:rPr>
          <w:rFonts w:ascii="Tahoma" w:hAnsi="Tahoma" w:cs="Tahoma"/>
          <w:b/>
          <w:bCs/>
        </w:rPr>
      </w:pPr>
    </w:p>
    <w:p w14:paraId="04D8CC31" w14:textId="1B4D482F" w:rsidR="00D060C2" w:rsidRPr="00214D2D" w:rsidRDefault="00D060C2" w:rsidP="00D060C2">
      <w:pPr>
        <w:pStyle w:val="z1qcye"/>
        <w:spacing w:before="0" w:beforeAutospacing="0" w:after="0" w:afterAutospacing="0"/>
        <w:jc w:val="center"/>
        <w:rPr>
          <w:rFonts w:ascii="Tahoma" w:hAnsi="Tahoma" w:cs="Tahoma"/>
          <w:b/>
          <w:bCs/>
        </w:rPr>
      </w:pPr>
      <w:hyperlink r:id="rId7" w:history="1">
        <w:r w:rsidRPr="00D060C2">
          <w:rPr>
            <w:rStyle w:val="Collegamentoipertestuale"/>
            <w:rFonts w:ascii="Tahoma" w:hAnsi="Tahoma" w:cs="Tahoma"/>
            <w:b/>
            <w:bCs/>
          </w:rPr>
          <w:t>FOTO ARTISTI</w:t>
        </w:r>
      </w:hyperlink>
    </w:p>
    <w:p w14:paraId="25715197" w14:textId="77777777" w:rsidR="00722597" w:rsidRPr="00E95766" w:rsidRDefault="00722597" w:rsidP="00722597">
      <w:pPr>
        <w:pStyle w:val="z1qcye"/>
        <w:spacing w:before="0" w:beforeAutospacing="0" w:after="0" w:afterAutospacing="0"/>
        <w:ind w:left="720"/>
        <w:rPr>
          <w:rFonts w:ascii="Tahoma" w:hAnsi="Tahoma" w:cs="Tahoma"/>
          <w:color w:val="000000"/>
        </w:rPr>
      </w:pPr>
    </w:p>
    <w:p w14:paraId="119A6997" w14:textId="59016BB6" w:rsidR="00722597" w:rsidRPr="00E95766" w:rsidRDefault="00722597" w:rsidP="00722597">
      <w:pPr>
        <w:rPr>
          <w:rFonts w:ascii="Tahoma" w:hAnsi="Tahoma" w:cs="Tahoma"/>
          <w:color w:val="000000"/>
        </w:rPr>
      </w:pPr>
      <w:r w:rsidRPr="00E95766">
        <w:rPr>
          <w:rStyle w:val="Enfasigrassetto"/>
          <w:rFonts w:ascii="Tahoma" w:hAnsi="Tahoma" w:cs="Tahoma"/>
          <w:color w:val="000000"/>
        </w:rPr>
        <w:t>Informazioni per il pubblico:</w:t>
      </w:r>
      <w:r w:rsidRPr="00E95766">
        <w:rPr>
          <w:rStyle w:val="apple-converted-space"/>
          <w:rFonts w:ascii="Tahoma" w:hAnsi="Tahoma" w:cs="Tahoma"/>
          <w:color w:val="000000"/>
        </w:rPr>
        <w:t> </w:t>
      </w:r>
      <w:r w:rsidRPr="00E95766">
        <w:rPr>
          <w:rFonts w:ascii="Tahoma" w:hAnsi="Tahoma" w:cs="Tahoma"/>
          <w:color w:val="000000"/>
        </w:rPr>
        <w:t>Tutti gli spettacoli iniziano nella fascia serale alle ore 21 (ad eccezione del primo appuntamento di Samarate) e sono a</w:t>
      </w:r>
      <w:r w:rsidRPr="00E95766">
        <w:rPr>
          <w:rStyle w:val="apple-converted-space"/>
          <w:rFonts w:ascii="Tahoma" w:hAnsi="Tahoma" w:cs="Tahoma"/>
          <w:color w:val="000000"/>
        </w:rPr>
        <w:t> </w:t>
      </w:r>
      <w:r w:rsidRPr="00E95766">
        <w:rPr>
          <w:rStyle w:val="Enfasigrassetto"/>
          <w:rFonts w:ascii="Tahoma" w:hAnsi="Tahoma" w:cs="Tahoma"/>
          <w:color w:val="000000"/>
        </w:rPr>
        <w:t>ingresso gratuito</w:t>
      </w:r>
      <w:r w:rsidRPr="00E95766">
        <w:rPr>
          <w:rStyle w:val="apple-converted-space"/>
          <w:rFonts w:ascii="Tahoma" w:hAnsi="Tahoma" w:cs="Tahoma"/>
          <w:color w:val="000000"/>
        </w:rPr>
        <w:t> </w:t>
      </w:r>
      <w:r w:rsidRPr="00E95766">
        <w:rPr>
          <w:rFonts w:ascii="Tahoma" w:hAnsi="Tahoma" w:cs="Tahoma"/>
          <w:color w:val="000000"/>
        </w:rPr>
        <w:t>fino a esaurimento posti. In caso di maltempo sono previste location al coperto o recuperi comunicati tempestivamente sui canali ufficiali del Festival.</w:t>
      </w:r>
    </w:p>
    <w:p w14:paraId="32EFC59F" w14:textId="77777777" w:rsidR="00220B80" w:rsidRPr="00E95766" w:rsidRDefault="00220B80" w:rsidP="00220B80">
      <w:pPr>
        <w:pStyle w:val="NormaleWeb"/>
        <w:spacing w:before="0" w:beforeAutospacing="0" w:after="0" w:afterAutospacing="0" w:line="324" w:lineRule="atLeast"/>
        <w:jc w:val="both"/>
        <w:rPr>
          <w:rFonts w:ascii="Tahoma" w:hAnsi="Tahoma" w:cs="Tahoma"/>
          <w:color w:val="222222"/>
          <w:shd w:val="clear" w:color="auto" w:fill="FFFFFF"/>
        </w:rPr>
      </w:pPr>
    </w:p>
    <w:p w14:paraId="46B61DBE" w14:textId="34911F9A" w:rsidR="00220B80" w:rsidRPr="00D060C2" w:rsidRDefault="00000000" w:rsidP="00220B80">
      <w:pPr>
        <w:pStyle w:val="NormaleWeb"/>
        <w:spacing w:before="0" w:beforeAutospacing="0" w:after="0" w:afterAutospacing="0" w:line="324" w:lineRule="atLeast"/>
        <w:jc w:val="center"/>
        <w:rPr>
          <w:rFonts w:ascii="Tahoma" w:hAnsi="Tahoma" w:cs="Tahoma"/>
          <w:b/>
          <w:bCs/>
          <w:color w:val="222222"/>
          <w:shd w:val="clear" w:color="auto" w:fill="FFFFFF"/>
        </w:rPr>
      </w:pPr>
      <w:hyperlink r:id="rId8" w:history="1">
        <w:r w:rsidR="00220B80" w:rsidRPr="00D060C2">
          <w:rPr>
            <w:rStyle w:val="Collegamentoipertestuale"/>
            <w:rFonts w:ascii="Tahoma" w:hAnsi="Tahoma" w:cs="Tahoma"/>
            <w:b/>
            <w:bCs/>
            <w:shd w:val="clear" w:color="auto" w:fill="FFFFFF"/>
          </w:rPr>
          <w:t>www.storiedicortile.it</w:t>
        </w:r>
      </w:hyperlink>
      <w:r w:rsidR="00220B80" w:rsidRPr="00D060C2">
        <w:rPr>
          <w:rStyle w:val="Collegamentoipertestuale"/>
          <w:rFonts w:ascii="Tahoma" w:hAnsi="Tahoma" w:cs="Tahoma"/>
          <w:b/>
          <w:bCs/>
          <w:shd w:val="clear" w:color="auto" w:fill="FFFFFF"/>
        </w:rPr>
        <w:t xml:space="preserve"> </w:t>
      </w:r>
      <w:r w:rsidR="00220B80" w:rsidRPr="00D060C2">
        <w:rPr>
          <w:rStyle w:val="Collegamentoipertestuale"/>
          <w:rFonts w:ascii="Tahoma" w:hAnsi="Tahoma" w:cs="Tahoma"/>
          <w:b/>
          <w:bCs/>
          <w:shd w:val="clear" w:color="auto" w:fill="FFFFFF"/>
        </w:rPr>
        <w:br/>
      </w:r>
      <w:hyperlink r:id="rId9" w:history="1">
        <w:r w:rsidR="00220B80" w:rsidRPr="00D060C2">
          <w:rPr>
            <w:rStyle w:val="Collegamentoipertestuale"/>
            <w:rFonts w:ascii="Tahoma" w:hAnsi="Tahoma" w:cs="Tahoma"/>
            <w:b/>
            <w:bCs/>
            <w:shd w:val="clear" w:color="auto" w:fill="FFFFFF"/>
          </w:rPr>
          <w:t>www.pomodorimusic.com</w:t>
        </w:r>
      </w:hyperlink>
      <w:r w:rsidR="00220B80" w:rsidRPr="00D060C2">
        <w:rPr>
          <w:rStyle w:val="Collegamentoipertestuale"/>
          <w:rFonts w:ascii="Tahoma" w:hAnsi="Tahoma" w:cs="Tahoma"/>
          <w:b/>
          <w:bCs/>
          <w:shd w:val="clear" w:color="auto" w:fill="FFFFFF"/>
        </w:rPr>
        <w:br/>
      </w:r>
      <w:r w:rsidR="00220B80" w:rsidRPr="00D060C2">
        <w:rPr>
          <w:rStyle w:val="Collegamentoipertestuale"/>
          <w:rFonts w:ascii="Tahoma" w:hAnsi="Tahoma" w:cs="Tahoma"/>
          <w:b/>
          <w:bCs/>
          <w:shd w:val="clear" w:color="auto" w:fill="FFFFFF"/>
        </w:rPr>
        <w:br/>
      </w:r>
    </w:p>
    <w:p w14:paraId="539FD318" w14:textId="77777777" w:rsidR="00220B80" w:rsidRPr="00220B80" w:rsidRDefault="00220B80" w:rsidP="00220B80">
      <w:pPr>
        <w:pStyle w:val="NormaleWeb"/>
        <w:spacing w:before="0" w:beforeAutospacing="0" w:after="0" w:afterAutospacing="0" w:line="324" w:lineRule="atLeast"/>
        <w:jc w:val="both"/>
        <w:rPr>
          <w:rFonts w:ascii="Arial" w:hAnsi="Arial" w:cs="Arial"/>
          <w:color w:val="222222"/>
          <w:shd w:val="clear" w:color="auto" w:fill="FFFFFF"/>
        </w:rPr>
      </w:pPr>
      <w:r w:rsidRPr="00220B80">
        <w:rPr>
          <w:rFonts w:ascii="Arial" w:hAnsi="Arial" w:cs="Arial"/>
          <w:color w:val="222222"/>
          <w:shd w:val="clear" w:color="auto" w:fill="FFFFFF"/>
        </w:rPr>
        <w:t xml:space="preserve"> </w:t>
      </w:r>
    </w:p>
    <w:p w14:paraId="6253DF9B" w14:textId="77777777" w:rsidR="00220B80" w:rsidRPr="00220B80" w:rsidRDefault="00220B80" w:rsidP="00220B80">
      <w:pPr>
        <w:pStyle w:val="NormaleWeb"/>
        <w:spacing w:before="0" w:beforeAutospacing="0" w:after="0" w:afterAutospacing="0" w:line="324" w:lineRule="atLeast"/>
        <w:jc w:val="both"/>
        <w:rPr>
          <w:rFonts w:ascii="Arial" w:hAnsi="Arial" w:cs="Arial"/>
          <w:color w:val="222222"/>
          <w:shd w:val="clear" w:color="auto" w:fill="FFFFFF"/>
        </w:rPr>
      </w:pPr>
    </w:p>
    <w:sectPr w:rsidR="00220B80" w:rsidRPr="00220B80" w:rsidSect="007F22AC">
      <w:pgSz w:w="11900" w:h="16840"/>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30581F"/>
    <w:multiLevelType w:val="multilevel"/>
    <w:tmpl w:val="D2466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059854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95B"/>
    <w:rsid w:val="0003190E"/>
    <w:rsid w:val="000612D4"/>
    <w:rsid w:val="000B46FE"/>
    <w:rsid w:val="000B4A29"/>
    <w:rsid w:val="000B717E"/>
    <w:rsid w:val="000C682F"/>
    <w:rsid w:val="000D0995"/>
    <w:rsid w:val="000D3484"/>
    <w:rsid w:val="00103798"/>
    <w:rsid w:val="001524F3"/>
    <w:rsid w:val="00172389"/>
    <w:rsid w:val="00192F2C"/>
    <w:rsid w:val="001A0F13"/>
    <w:rsid w:val="001C4F27"/>
    <w:rsid w:val="001D0463"/>
    <w:rsid w:val="001E38D6"/>
    <w:rsid w:val="001F1CD5"/>
    <w:rsid w:val="001F5D22"/>
    <w:rsid w:val="00214D2D"/>
    <w:rsid w:val="00215FF4"/>
    <w:rsid w:val="00217740"/>
    <w:rsid w:val="00220B80"/>
    <w:rsid w:val="002457BA"/>
    <w:rsid w:val="0024646F"/>
    <w:rsid w:val="0025018B"/>
    <w:rsid w:val="0025295B"/>
    <w:rsid w:val="00254C00"/>
    <w:rsid w:val="00255C1D"/>
    <w:rsid w:val="002646B1"/>
    <w:rsid w:val="00275421"/>
    <w:rsid w:val="00296E9E"/>
    <w:rsid w:val="002C27C5"/>
    <w:rsid w:val="00326F50"/>
    <w:rsid w:val="0034091A"/>
    <w:rsid w:val="003532F0"/>
    <w:rsid w:val="00380243"/>
    <w:rsid w:val="003905BD"/>
    <w:rsid w:val="003949CD"/>
    <w:rsid w:val="0039790F"/>
    <w:rsid w:val="003A21C0"/>
    <w:rsid w:val="003A5A72"/>
    <w:rsid w:val="003B6125"/>
    <w:rsid w:val="0040005B"/>
    <w:rsid w:val="0040263C"/>
    <w:rsid w:val="00417976"/>
    <w:rsid w:val="00425642"/>
    <w:rsid w:val="00427248"/>
    <w:rsid w:val="00433B0F"/>
    <w:rsid w:val="00471D5E"/>
    <w:rsid w:val="0047310E"/>
    <w:rsid w:val="00482B59"/>
    <w:rsid w:val="00486995"/>
    <w:rsid w:val="004B60C7"/>
    <w:rsid w:val="004E4925"/>
    <w:rsid w:val="004E6981"/>
    <w:rsid w:val="004F11C6"/>
    <w:rsid w:val="004F2147"/>
    <w:rsid w:val="004F3BA4"/>
    <w:rsid w:val="004F4408"/>
    <w:rsid w:val="004F61FD"/>
    <w:rsid w:val="0050169D"/>
    <w:rsid w:val="005105CC"/>
    <w:rsid w:val="00511E72"/>
    <w:rsid w:val="00520D62"/>
    <w:rsid w:val="005262BE"/>
    <w:rsid w:val="00553010"/>
    <w:rsid w:val="00556EA3"/>
    <w:rsid w:val="0058738D"/>
    <w:rsid w:val="0059506D"/>
    <w:rsid w:val="005B6224"/>
    <w:rsid w:val="005D0284"/>
    <w:rsid w:val="00630471"/>
    <w:rsid w:val="00645056"/>
    <w:rsid w:val="00656FDF"/>
    <w:rsid w:val="00663858"/>
    <w:rsid w:val="006715C9"/>
    <w:rsid w:val="00673F82"/>
    <w:rsid w:val="00677CFA"/>
    <w:rsid w:val="0068190C"/>
    <w:rsid w:val="006870EB"/>
    <w:rsid w:val="0069039E"/>
    <w:rsid w:val="006B1D5E"/>
    <w:rsid w:val="006D7C43"/>
    <w:rsid w:val="006F29F0"/>
    <w:rsid w:val="00722597"/>
    <w:rsid w:val="0072502B"/>
    <w:rsid w:val="00750697"/>
    <w:rsid w:val="00790B63"/>
    <w:rsid w:val="00794647"/>
    <w:rsid w:val="007C131C"/>
    <w:rsid w:val="007E06C7"/>
    <w:rsid w:val="007F22AC"/>
    <w:rsid w:val="007F4292"/>
    <w:rsid w:val="00852DBE"/>
    <w:rsid w:val="00877BDF"/>
    <w:rsid w:val="00882A93"/>
    <w:rsid w:val="008C0DE5"/>
    <w:rsid w:val="0090073D"/>
    <w:rsid w:val="00907816"/>
    <w:rsid w:val="00916681"/>
    <w:rsid w:val="009374C4"/>
    <w:rsid w:val="00951025"/>
    <w:rsid w:val="009566ED"/>
    <w:rsid w:val="00975657"/>
    <w:rsid w:val="009868F8"/>
    <w:rsid w:val="009901C3"/>
    <w:rsid w:val="009A18C4"/>
    <w:rsid w:val="009A2532"/>
    <w:rsid w:val="009A7693"/>
    <w:rsid w:val="009B525D"/>
    <w:rsid w:val="00A0087E"/>
    <w:rsid w:val="00A06B88"/>
    <w:rsid w:val="00A201B9"/>
    <w:rsid w:val="00A24411"/>
    <w:rsid w:val="00A3753E"/>
    <w:rsid w:val="00A47CBA"/>
    <w:rsid w:val="00AA10A4"/>
    <w:rsid w:val="00AA6235"/>
    <w:rsid w:val="00AB4209"/>
    <w:rsid w:val="00AE6192"/>
    <w:rsid w:val="00B17CBE"/>
    <w:rsid w:val="00B36055"/>
    <w:rsid w:val="00B3640E"/>
    <w:rsid w:val="00B43819"/>
    <w:rsid w:val="00B8516C"/>
    <w:rsid w:val="00BB7117"/>
    <w:rsid w:val="00BC7E6C"/>
    <w:rsid w:val="00BD0AB5"/>
    <w:rsid w:val="00BD48F4"/>
    <w:rsid w:val="00BD71B1"/>
    <w:rsid w:val="00BE1E36"/>
    <w:rsid w:val="00BE7330"/>
    <w:rsid w:val="00BF5826"/>
    <w:rsid w:val="00C0750A"/>
    <w:rsid w:val="00C1079C"/>
    <w:rsid w:val="00C14757"/>
    <w:rsid w:val="00C24CB4"/>
    <w:rsid w:val="00C40E7A"/>
    <w:rsid w:val="00C42BAE"/>
    <w:rsid w:val="00C46B8F"/>
    <w:rsid w:val="00C66CE5"/>
    <w:rsid w:val="00CB1739"/>
    <w:rsid w:val="00CB4398"/>
    <w:rsid w:val="00CF7E50"/>
    <w:rsid w:val="00CF7F10"/>
    <w:rsid w:val="00D060C2"/>
    <w:rsid w:val="00D16636"/>
    <w:rsid w:val="00D3477B"/>
    <w:rsid w:val="00D451BF"/>
    <w:rsid w:val="00D5181C"/>
    <w:rsid w:val="00D566BE"/>
    <w:rsid w:val="00D84AAF"/>
    <w:rsid w:val="00D86252"/>
    <w:rsid w:val="00D91D25"/>
    <w:rsid w:val="00D95DF2"/>
    <w:rsid w:val="00DA7C1C"/>
    <w:rsid w:val="00DD3C83"/>
    <w:rsid w:val="00E2075A"/>
    <w:rsid w:val="00E36814"/>
    <w:rsid w:val="00E46503"/>
    <w:rsid w:val="00E50CC2"/>
    <w:rsid w:val="00E62F8D"/>
    <w:rsid w:val="00E649E8"/>
    <w:rsid w:val="00E95766"/>
    <w:rsid w:val="00EB15F9"/>
    <w:rsid w:val="00EC5973"/>
    <w:rsid w:val="00EC7C05"/>
    <w:rsid w:val="00EF01FA"/>
    <w:rsid w:val="00EF29ED"/>
    <w:rsid w:val="00EF63AA"/>
    <w:rsid w:val="00F07376"/>
    <w:rsid w:val="00F10CA7"/>
    <w:rsid w:val="00F26750"/>
    <w:rsid w:val="00F37456"/>
    <w:rsid w:val="00F46856"/>
    <w:rsid w:val="00F612CA"/>
    <w:rsid w:val="00F64724"/>
    <w:rsid w:val="00F75A08"/>
    <w:rsid w:val="00F95B4A"/>
    <w:rsid w:val="00FB0DBD"/>
    <w:rsid w:val="00FC44F7"/>
    <w:rsid w:val="00FC5339"/>
    <w:rsid w:val="00FE7D5B"/>
    <w:rsid w:val="00FF529A"/>
    <w:rsid w:val="00FF6AE6"/>
    <w:rsid w:val="00FF754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E717FC"/>
  <w15:chartTrackingRefBased/>
  <w15:docId w15:val="{11A78E45-CC17-7643-8457-70EE9A2A3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73F82"/>
    <w:pPr>
      <w:overflowPunct w:val="0"/>
      <w:autoSpaceDE w:val="0"/>
      <w:autoSpaceDN w:val="0"/>
      <w:adjustRightInd w:val="0"/>
      <w:textAlignment w:val="baseline"/>
    </w:pPr>
    <w:rPr>
      <w:rFonts w:ascii="Times" w:eastAsia="Times New Roman" w:hAnsi="Times" w:cs="Times New Roman"/>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25295B"/>
    <w:rPr>
      <w:color w:val="0000FF"/>
      <w:u w:val="single"/>
    </w:rPr>
  </w:style>
  <w:style w:type="character" w:styleId="Menzionenonrisolta">
    <w:name w:val="Unresolved Mention"/>
    <w:basedOn w:val="Carpredefinitoparagrafo"/>
    <w:uiPriority w:val="99"/>
    <w:semiHidden/>
    <w:unhideWhenUsed/>
    <w:rsid w:val="0025295B"/>
    <w:rPr>
      <w:color w:val="605E5C"/>
      <w:shd w:val="clear" w:color="auto" w:fill="E1DFDD"/>
    </w:rPr>
  </w:style>
  <w:style w:type="character" w:customStyle="1" w:styleId="apple-converted-space">
    <w:name w:val="apple-converted-space"/>
    <w:basedOn w:val="Carpredefinitoparagrafo"/>
    <w:rsid w:val="00852DBE"/>
  </w:style>
  <w:style w:type="paragraph" w:styleId="Sottotitolo">
    <w:name w:val="Subtitle"/>
    <w:basedOn w:val="Normale"/>
    <w:next w:val="Normale"/>
    <w:link w:val="SottotitoloCarattere"/>
    <w:uiPriority w:val="11"/>
    <w:qFormat/>
    <w:rsid w:val="00645056"/>
    <w:pPr>
      <w:numPr>
        <w:ilvl w:val="1"/>
      </w:numPr>
      <w:overflowPunct/>
      <w:autoSpaceDE/>
      <w:autoSpaceDN/>
      <w:adjustRightInd/>
      <w:spacing w:after="160"/>
      <w:textAlignment w:val="auto"/>
    </w:pPr>
    <w:rPr>
      <w:rFonts w:asciiTheme="minorHAnsi" w:eastAsiaTheme="minorEastAsia" w:hAnsiTheme="minorHAnsi" w:cstheme="minorBidi"/>
      <w:color w:val="5A5A5A" w:themeColor="text1" w:themeTint="A5"/>
      <w:spacing w:val="15"/>
      <w:sz w:val="22"/>
      <w:szCs w:val="22"/>
      <w:lang w:eastAsia="en-US"/>
    </w:rPr>
  </w:style>
  <w:style w:type="character" w:customStyle="1" w:styleId="SottotitoloCarattere">
    <w:name w:val="Sottotitolo Carattere"/>
    <w:basedOn w:val="Carpredefinitoparagrafo"/>
    <w:link w:val="Sottotitolo"/>
    <w:uiPriority w:val="11"/>
    <w:rsid w:val="00645056"/>
    <w:rPr>
      <w:rFonts w:eastAsiaTheme="minorEastAsia"/>
      <w:color w:val="5A5A5A" w:themeColor="text1" w:themeTint="A5"/>
      <w:spacing w:val="15"/>
      <w:sz w:val="22"/>
      <w:szCs w:val="22"/>
    </w:rPr>
  </w:style>
  <w:style w:type="character" w:styleId="Collegamentovisitato">
    <w:name w:val="FollowedHyperlink"/>
    <w:basedOn w:val="Carpredefinitoparagrafo"/>
    <w:uiPriority w:val="99"/>
    <w:semiHidden/>
    <w:unhideWhenUsed/>
    <w:rsid w:val="002457BA"/>
    <w:rPr>
      <w:color w:val="954F72" w:themeColor="followedHyperlink"/>
      <w:u w:val="single"/>
    </w:rPr>
  </w:style>
  <w:style w:type="paragraph" w:styleId="NormaleWeb">
    <w:name w:val="Normal (Web)"/>
    <w:basedOn w:val="Normale"/>
    <w:uiPriority w:val="99"/>
    <w:unhideWhenUsed/>
    <w:rsid w:val="00656FDF"/>
    <w:pPr>
      <w:overflowPunct/>
      <w:autoSpaceDE/>
      <w:autoSpaceDN/>
      <w:adjustRightInd/>
      <w:spacing w:before="100" w:beforeAutospacing="1" w:after="100" w:afterAutospacing="1"/>
      <w:textAlignment w:val="auto"/>
    </w:pPr>
    <w:rPr>
      <w:rFonts w:ascii="Times New Roman" w:hAnsi="Times New Roman"/>
      <w:szCs w:val="24"/>
    </w:rPr>
  </w:style>
  <w:style w:type="character" w:styleId="Enfasicorsivo">
    <w:name w:val="Emphasis"/>
    <w:basedOn w:val="Carpredefinitoparagrafo"/>
    <w:uiPriority w:val="20"/>
    <w:qFormat/>
    <w:rsid w:val="00BE7330"/>
    <w:rPr>
      <w:i/>
      <w:iCs/>
    </w:rPr>
  </w:style>
  <w:style w:type="character" w:styleId="Enfasigrassetto">
    <w:name w:val="Strong"/>
    <w:basedOn w:val="Carpredefinitoparagrafo"/>
    <w:uiPriority w:val="22"/>
    <w:qFormat/>
    <w:rsid w:val="00722597"/>
    <w:rPr>
      <w:b/>
      <w:bCs/>
    </w:rPr>
  </w:style>
  <w:style w:type="character" w:customStyle="1" w:styleId="t286pc">
    <w:name w:val="t286pc"/>
    <w:basedOn w:val="Carpredefinitoparagrafo"/>
    <w:rsid w:val="00722597"/>
  </w:style>
  <w:style w:type="paragraph" w:customStyle="1" w:styleId="z1qcye">
    <w:name w:val="z1qcye"/>
    <w:basedOn w:val="Normale"/>
    <w:rsid w:val="00722597"/>
    <w:pPr>
      <w:overflowPunct/>
      <w:autoSpaceDE/>
      <w:autoSpaceDN/>
      <w:adjustRightInd/>
      <w:spacing w:before="100" w:beforeAutospacing="1" w:after="100" w:afterAutospacing="1"/>
      <w:textAlignment w:val="auto"/>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79046">
      <w:bodyDiv w:val="1"/>
      <w:marLeft w:val="0"/>
      <w:marRight w:val="0"/>
      <w:marTop w:val="0"/>
      <w:marBottom w:val="0"/>
      <w:divBdr>
        <w:top w:val="none" w:sz="0" w:space="0" w:color="auto"/>
        <w:left w:val="none" w:sz="0" w:space="0" w:color="auto"/>
        <w:bottom w:val="none" w:sz="0" w:space="0" w:color="auto"/>
        <w:right w:val="none" w:sz="0" w:space="0" w:color="auto"/>
      </w:divBdr>
      <w:divsChild>
        <w:div w:id="2104304585">
          <w:marLeft w:val="0"/>
          <w:marRight w:val="0"/>
          <w:marTop w:val="0"/>
          <w:marBottom w:val="0"/>
          <w:divBdr>
            <w:top w:val="none" w:sz="0" w:space="0" w:color="auto"/>
            <w:left w:val="none" w:sz="0" w:space="0" w:color="auto"/>
            <w:bottom w:val="none" w:sz="0" w:space="0" w:color="auto"/>
            <w:right w:val="none" w:sz="0" w:space="0" w:color="auto"/>
          </w:divBdr>
        </w:div>
        <w:div w:id="1464540618">
          <w:marLeft w:val="0"/>
          <w:marRight w:val="0"/>
          <w:marTop w:val="0"/>
          <w:marBottom w:val="0"/>
          <w:divBdr>
            <w:top w:val="none" w:sz="0" w:space="0" w:color="auto"/>
            <w:left w:val="none" w:sz="0" w:space="0" w:color="auto"/>
            <w:bottom w:val="none" w:sz="0" w:space="0" w:color="auto"/>
            <w:right w:val="none" w:sz="0" w:space="0" w:color="auto"/>
          </w:divBdr>
        </w:div>
        <w:div w:id="278535693">
          <w:marLeft w:val="0"/>
          <w:marRight w:val="0"/>
          <w:marTop w:val="0"/>
          <w:marBottom w:val="0"/>
          <w:divBdr>
            <w:top w:val="none" w:sz="0" w:space="0" w:color="auto"/>
            <w:left w:val="none" w:sz="0" w:space="0" w:color="auto"/>
            <w:bottom w:val="none" w:sz="0" w:space="0" w:color="auto"/>
            <w:right w:val="none" w:sz="0" w:space="0" w:color="auto"/>
          </w:divBdr>
          <w:divsChild>
            <w:div w:id="1797289716">
              <w:marLeft w:val="0"/>
              <w:marRight w:val="0"/>
              <w:marTop w:val="0"/>
              <w:marBottom w:val="0"/>
              <w:divBdr>
                <w:top w:val="none" w:sz="0" w:space="0" w:color="auto"/>
                <w:left w:val="none" w:sz="0" w:space="0" w:color="auto"/>
                <w:bottom w:val="none" w:sz="0" w:space="0" w:color="auto"/>
                <w:right w:val="none" w:sz="0" w:space="0" w:color="auto"/>
              </w:divBdr>
            </w:div>
            <w:div w:id="349141403">
              <w:marLeft w:val="0"/>
              <w:marRight w:val="0"/>
              <w:marTop w:val="0"/>
              <w:marBottom w:val="0"/>
              <w:divBdr>
                <w:top w:val="none" w:sz="0" w:space="0" w:color="auto"/>
                <w:left w:val="none" w:sz="0" w:space="0" w:color="auto"/>
                <w:bottom w:val="none" w:sz="0" w:space="0" w:color="auto"/>
                <w:right w:val="none" w:sz="0" w:space="0" w:color="auto"/>
              </w:divBdr>
            </w:div>
            <w:div w:id="1549759717">
              <w:marLeft w:val="0"/>
              <w:marRight w:val="0"/>
              <w:marTop w:val="0"/>
              <w:marBottom w:val="0"/>
              <w:divBdr>
                <w:top w:val="none" w:sz="0" w:space="0" w:color="auto"/>
                <w:left w:val="none" w:sz="0" w:space="0" w:color="auto"/>
                <w:bottom w:val="none" w:sz="0" w:space="0" w:color="auto"/>
                <w:right w:val="none" w:sz="0" w:space="0" w:color="auto"/>
              </w:divBdr>
            </w:div>
            <w:div w:id="243229504">
              <w:marLeft w:val="0"/>
              <w:marRight w:val="0"/>
              <w:marTop w:val="0"/>
              <w:marBottom w:val="0"/>
              <w:divBdr>
                <w:top w:val="none" w:sz="0" w:space="0" w:color="auto"/>
                <w:left w:val="none" w:sz="0" w:space="0" w:color="auto"/>
                <w:bottom w:val="none" w:sz="0" w:space="0" w:color="auto"/>
                <w:right w:val="none" w:sz="0" w:space="0" w:color="auto"/>
              </w:divBdr>
            </w:div>
            <w:div w:id="606621003">
              <w:marLeft w:val="0"/>
              <w:marRight w:val="0"/>
              <w:marTop w:val="0"/>
              <w:marBottom w:val="0"/>
              <w:divBdr>
                <w:top w:val="none" w:sz="0" w:space="0" w:color="auto"/>
                <w:left w:val="none" w:sz="0" w:space="0" w:color="auto"/>
                <w:bottom w:val="none" w:sz="0" w:space="0" w:color="auto"/>
                <w:right w:val="none" w:sz="0" w:space="0" w:color="auto"/>
              </w:divBdr>
            </w:div>
            <w:div w:id="1651520974">
              <w:marLeft w:val="0"/>
              <w:marRight w:val="0"/>
              <w:marTop w:val="0"/>
              <w:marBottom w:val="0"/>
              <w:divBdr>
                <w:top w:val="none" w:sz="0" w:space="0" w:color="auto"/>
                <w:left w:val="none" w:sz="0" w:space="0" w:color="auto"/>
                <w:bottom w:val="none" w:sz="0" w:space="0" w:color="auto"/>
                <w:right w:val="none" w:sz="0" w:space="0" w:color="auto"/>
              </w:divBdr>
            </w:div>
            <w:div w:id="1179658285">
              <w:marLeft w:val="0"/>
              <w:marRight w:val="0"/>
              <w:marTop w:val="0"/>
              <w:marBottom w:val="0"/>
              <w:divBdr>
                <w:top w:val="none" w:sz="0" w:space="0" w:color="auto"/>
                <w:left w:val="none" w:sz="0" w:space="0" w:color="auto"/>
                <w:bottom w:val="none" w:sz="0" w:space="0" w:color="auto"/>
                <w:right w:val="none" w:sz="0" w:space="0" w:color="auto"/>
              </w:divBdr>
            </w:div>
            <w:div w:id="1742828336">
              <w:marLeft w:val="0"/>
              <w:marRight w:val="0"/>
              <w:marTop w:val="0"/>
              <w:marBottom w:val="0"/>
              <w:divBdr>
                <w:top w:val="none" w:sz="0" w:space="0" w:color="auto"/>
                <w:left w:val="none" w:sz="0" w:space="0" w:color="auto"/>
                <w:bottom w:val="none" w:sz="0" w:space="0" w:color="auto"/>
                <w:right w:val="none" w:sz="0" w:space="0" w:color="auto"/>
              </w:divBdr>
            </w:div>
            <w:div w:id="429394373">
              <w:marLeft w:val="0"/>
              <w:marRight w:val="0"/>
              <w:marTop w:val="0"/>
              <w:marBottom w:val="0"/>
              <w:divBdr>
                <w:top w:val="none" w:sz="0" w:space="0" w:color="auto"/>
                <w:left w:val="none" w:sz="0" w:space="0" w:color="auto"/>
                <w:bottom w:val="none" w:sz="0" w:space="0" w:color="auto"/>
                <w:right w:val="none" w:sz="0" w:space="0" w:color="auto"/>
              </w:divBdr>
            </w:div>
            <w:div w:id="1174221224">
              <w:marLeft w:val="0"/>
              <w:marRight w:val="0"/>
              <w:marTop w:val="0"/>
              <w:marBottom w:val="0"/>
              <w:divBdr>
                <w:top w:val="none" w:sz="0" w:space="0" w:color="auto"/>
                <w:left w:val="none" w:sz="0" w:space="0" w:color="auto"/>
                <w:bottom w:val="none" w:sz="0" w:space="0" w:color="auto"/>
                <w:right w:val="none" w:sz="0" w:space="0" w:color="auto"/>
              </w:divBdr>
            </w:div>
            <w:div w:id="595595310">
              <w:marLeft w:val="0"/>
              <w:marRight w:val="0"/>
              <w:marTop w:val="0"/>
              <w:marBottom w:val="0"/>
              <w:divBdr>
                <w:top w:val="none" w:sz="0" w:space="0" w:color="auto"/>
                <w:left w:val="none" w:sz="0" w:space="0" w:color="auto"/>
                <w:bottom w:val="none" w:sz="0" w:space="0" w:color="auto"/>
                <w:right w:val="none" w:sz="0" w:space="0" w:color="auto"/>
              </w:divBdr>
            </w:div>
            <w:div w:id="1103917521">
              <w:marLeft w:val="0"/>
              <w:marRight w:val="0"/>
              <w:marTop w:val="0"/>
              <w:marBottom w:val="0"/>
              <w:divBdr>
                <w:top w:val="none" w:sz="0" w:space="0" w:color="auto"/>
                <w:left w:val="none" w:sz="0" w:space="0" w:color="auto"/>
                <w:bottom w:val="none" w:sz="0" w:space="0" w:color="auto"/>
                <w:right w:val="none" w:sz="0" w:space="0" w:color="auto"/>
              </w:divBdr>
            </w:div>
            <w:div w:id="147945252">
              <w:marLeft w:val="0"/>
              <w:marRight w:val="0"/>
              <w:marTop w:val="0"/>
              <w:marBottom w:val="0"/>
              <w:divBdr>
                <w:top w:val="none" w:sz="0" w:space="0" w:color="auto"/>
                <w:left w:val="none" w:sz="0" w:space="0" w:color="auto"/>
                <w:bottom w:val="none" w:sz="0" w:space="0" w:color="auto"/>
                <w:right w:val="none" w:sz="0" w:space="0" w:color="auto"/>
              </w:divBdr>
            </w:div>
            <w:div w:id="1567647442">
              <w:marLeft w:val="0"/>
              <w:marRight w:val="0"/>
              <w:marTop w:val="0"/>
              <w:marBottom w:val="0"/>
              <w:divBdr>
                <w:top w:val="none" w:sz="0" w:space="0" w:color="auto"/>
                <w:left w:val="none" w:sz="0" w:space="0" w:color="auto"/>
                <w:bottom w:val="none" w:sz="0" w:space="0" w:color="auto"/>
                <w:right w:val="none" w:sz="0" w:space="0" w:color="auto"/>
              </w:divBdr>
            </w:div>
            <w:div w:id="693461135">
              <w:marLeft w:val="0"/>
              <w:marRight w:val="0"/>
              <w:marTop w:val="0"/>
              <w:marBottom w:val="0"/>
              <w:divBdr>
                <w:top w:val="none" w:sz="0" w:space="0" w:color="auto"/>
                <w:left w:val="none" w:sz="0" w:space="0" w:color="auto"/>
                <w:bottom w:val="none" w:sz="0" w:space="0" w:color="auto"/>
                <w:right w:val="none" w:sz="0" w:space="0" w:color="auto"/>
              </w:divBdr>
            </w:div>
            <w:div w:id="95758660">
              <w:marLeft w:val="0"/>
              <w:marRight w:val="0"/>
              <w:marTop w:val="0"/>
              <w:marBottom w:val="0"/>
              <w:divBdr>
                <w:top w:val="none" w:sz="0" w:space="0" w:color="auto"/>
                <w:left w:val="none" w:sz="0" w:space="0" w:color="auto"/>
                <w:bottom w:val="none" w:sz="0" w:space="0" w:color="auto"/>
                <w:right w:val="none" w:sz="0" w:space="0" w:color="auto"/>
              </w:divBdr>
            </w:div>
            <w:div w:id="703940807">
              <w:marLeft w:val="0"/>
              <w:marRight w:val="0"/>
              <w:marTop w:val="0"/>
              <w:marBottom w:val="0"/>
              <w:divBdr>
                <w:top w:val="none" w:sz="0" w:space="0" w:color="auto"/>
                <w:left w:val="none" w:sz="0" w:space="0" w:color="auto"/>
                <w:bottom w:val="none" w:sz="0" w:space="0" w:color="auto"/>
                <w:right w:val="none" w:sz="0" w:space="0" w:color="auto"/>
              </w:divBdr>
            </w:div>
            <w:div w:id="147282099">
              <w:marLeft w:val="0"/>
              <w:marRight w:val="0"/>
              <w:marTop w:val="0"/>
              <w:marBottom w:val="0"/>
              <w:divBdr>
                <w:top w:val="none" w:sz="0" w:space="0" w:color="auto"/>
                <w:left w:val="none" w:sz="0" w:space="0" w:color="auto"/>
                <w:bottom w:val="none" w:sz="0" w:space="0" w:color="auto"/>
                <w:right w:val="none" w:sz="0" w:space="0" w:color="auto"/>
              </w:divBdr>
            </w:div>
            <w:div w:id="1946620610">
              <w:marLeft w:val="0"/>
              <w:marRight w:val="0"/>
              <w:marTop w:val="0"/>
              <w:marBottom w:val="0"/>
              <w:divBdr>
                <w:top w:val="none" w:sz="0" w:space="0" w:color="auto"/>
                <w:left w:val="none" w:sz="0" w:space="0" w:color="auto"/>
                <w:bottom w:val="none" w:sz="0" w:space="0" w:color="auto"/>
                <w:right w:val="none" w:sz="0" w:space="0" w:color="auto"/>
              </w:divBdr>
            </w:div>
            <w:div w:id="936015125">
              <w:marLeft w:val="0"/>
              <w:marRight w:val="0"/>
              <w:marTop w:val="0"/>
              <w:marBottom w:val="0"/>
              <w:divBdr>
                <w:top w:val="none" w:sz="0" w:space="0" w:color="auto"/>
                <w:left w:val="none" w:sz="0" w:space="0" w:color="auto"/>
                <w:bottom w:val="none" w:sz="0" w:space="0" w:color="auto"/>
                <w:right w:val="none" w:sz="0" w:space="0" w:color="auto"/>
              </w:divBdr>
            </w:div>
            <w:div w:id="1466893181">
              <w:marLeft w:val="0"/>
              <w:marRight w:val="0"/>
              <w:marTop w:val="0"/>
              <w:marBottom w:val="0"/>
              <w:divBdr>
                <w:top w:val="none" w:sz="0" w:space="0" w:color="auto"/>
                <w:left w:val="none" w:sz="0" w:space="0" w:color="auto"/>
                <w:bottom w:val="none" w:sz="0" w:space="0" w:color="auto"/>
                <w:right w:val="none" w:sz="0" w:space="0" w:color="auto"/>
              </w:divBdr>
            </w:div>
            <w:div w:id="1260797823">
              <w:marLeft w:val="0"/>
              <w:marRight w:val="0"/>
              <w:marTop w:val="0"/>
              <w:marBottom w:val="0"/>
              <w:divBdr>
                <w:top w:val="none" w:sz="0" w:space="0" w:color="auto"/>
                <w:left w:val="none" w:sz="0" w:space="0" w:color="auto"/>
                <w:bottom w:val="none" w:sz="0" w:space="0" w:color="auto"/>
                <w:right w:val="none" w:sz="0" w:space="0" w:color="auto"/>
              </w:divBdr>
            </w:div>
            <w:div w:id="140734529">
              <w:marLeft w:val="0"/>
              <w:marRight w:val="0"/>
              <w:marTop w:val="0"/>
              <w:marBottom w:val="0"/>
              <w:divBdr>
                <w:top w:val="none" w:sz="0" w:space="0" w:color="auto"/>
                <w:left w:val="none" w:sz="0" w:space="0" w:color="auto"/>
                <w:bottom w:val="none" w:sz="0" w:space="0" w:color="auto"/>
                <w:right w:val="none" w:sz="0" w:space="0" w:color="auto"/>
              </w:divBdr>
            </w:div>
          </w:divsChild>
        </w:div>
        <w:div w:id="2018731558">
          <w:marLeft w:val="0"/>
          <w:marRight w:val="0"/>
          <w:marTop w:val="0"/>
          <w:marBottom w:val="0"/>
          <w:divBdr>
            <w:top w:val="none" w:sz="0" w:space="0" w:color="auto"/>
            <w:left w:val="none" w:sz="0" w:space="0" w:color="auto"/>
            <w:bottom w:val="none" w:sz="0" w:space="0" w:color="auto"/>
            <w:right w:val="none" w:sz="0" w:space="0" w:color="auto"/>
          </w:divBdr>
        </w:div>
        <w:div w:id="1808280579">
          <w:marLeft w:val="0"/>
          <w:marRight w:val="0"/>
          <w:marTop w:val="0"/>
          <w:marBottom w:val="0"/>
          <w:divBdr>
            <w:top w:val="none" w:sz="0" w:space="0" w:color="auto"/>
            <w:left w:val="none" w:sz="0" w:space="0" w:color="auto"/>
            <w:bottom w:val="none" w:sz="0" w:space="0" w:color="auto"/>
            <w:right w:val="none" w:sz="0" w:space="0" w:color="auto"/>
          </w:divBdr>
        </w:div>
        <w:div w:id="2126776671">
          <w:marLeft w:val="0"/>
          <w:marRight w:val="0"/>
          <w:marTop w:val="0"/>
          <w:marBottom w:val="0"/>
          <w:divBdr>
            <w:top w:val="none" w:sz="0" w:space="0" w:color="auto"/>
            <w:left w:val="none" w:sz="0" w:space="0" w:color="auto"/>
            <w:bottom w:val="none" w:sz="0" w:space="0" w:color="auto"/>
            <w:right w:val="none" w:sz="0" w:space="0" w:color="auto"/>
          </w:divBdr>
          <w:divsChild>
            <w:div w:id="2025983775">
              <w:marLeft w:val="0"/>
              <w:marRight w:val="0"/>
              <w:marTop w:val="0"/>
              <w:marBottom w:val="0"/>
              <w:divBdr>
                <w:top w:val="none" w:sz="0" w:space="0" w:color="auto"/>
                <w:left w:val="none" w:sz="0" w:space="0" w:color="auto"/>
                <w:bottom w:val="none" w:sz="0" w:space="0" w:color="auto"/>
                <w:right w:val="none" w:sz="0" w:space="0" w:color="auto"/>
              </w:divBdr>
            </w:div>
            <w:div w:id="848637212">
              <w:marLeft w:val="0"/>
              <w:marRight w:val="0"/>
              <w:marTop w:val="0"/>
              <w:marBottom w:val="0"/>
              <w:divBdr>
                <w:top w:val="none" w:sz="0" w:space="0" w:color="auto"/>
                <w:left w:val="none" w:sz="0" w:space="0" w:color="auto"/>
                <w:bottom w:val="none" w:sz="0" w:space="0" w:color="auto"/>
                <w:right w:val="none" w:sz="0" w:space="0" w:color="auto"/>
              </w:divBdr>
            </w:div>
            <w:div w:id="626664826">
              <w:marLeft w:val="0"/>
              <w:marRight w:val="0"/>
              <w:marTop w:val="0"/>
              <w:marBottom w:val="0"/>
              <w:divBdr>
                <w:top w:val="none" w:sz="0" w:space="0" w:color="auto"/>
                <w:left w:val="none" w:sz="0" w:space="0" w:color="auto"/>
                <w:bottom w:val="none" w:sz="0" w:space="0" w:color="auto"/>
                <w:right w:val="none" w:sz="0" w:space="0" w:color="auto"/>
              </w:divBdr>
            </w:div>
            <w:div w:id="1072654893">
              <w:marLeft w:val="0"/>
              <w:marRight w:val="0"/>
              <w:marTop w:val="0"/>
              <w:marBottom w:val="0"/>
              <w:divBdr>
                <w:top w:val="none" w:sz="0" w:space="0" w:color="auto"/>
                <w:left w:val="none" w:sz="0" w:space="0" w:color="auto"/>
                <w:bottom w:val="none" w:sz="0" w:space="0" w:color="auto"/>
                <w:right w:val="none" w:sz="0" w:space="0" w:color="auto"/>
              </w:divBdr>
            </w:div>
            <w:div w:id="2043020410">
              <w:marLeft w:val="0"/>
              <w:marRight w:val="0"/>
              <w:marTop w:val="0"/>
              <w:marBottom w:val="0"/>
              <w:divBdr>
                <w:top w:val="none" w:sz="0" w:space="0" w:color="auto"/>
                <w:left w:val="none" w:sz="0" w:space="0" w:color="auto"/>
                <w:bottom w:val="none" w:sz="0" w:space="0" w:color="auto"/>
                <w:right w:val="none" w:sz="0" w:space="0" w:color="auto"/>
              </w:divBdr>
            </w:div>
            <w:div w:id="1401446150">
              <w:marLeft w:val="0"/>
              <w:marRight w:val="0"/>
              <w:marTop w:val="0"/>
              <w:marBottom w:val="0"/>
              <w:divBdr>
                <w:top w:val="none" w:sz="0" w:space="0" w:color="auto"/>
                <w:left w:val="none" w:sz="0" w:space="0" w:color="auto"/>
                <w:bottom w:val="none" w:sz="0" w:space="0" w:color="auto"/>
                <w:right w:val="none" w:sz="0" w:space="0" w:color="auto"/>
              </w:divBdr>
              <w:divsChild>
                <w:div w:id="1312439076">
                  <w:marLeft w:val="0"/>
                  <w:marRight w:val="0"/>
                  <w:marTop w:val="0"/>
                  <w:marBottom w:val="0"/>
                  <w:divBdr>
                    <w:top w:val="none" w:sz="0" w:space="0" w:color="auto"/>
                    <w:left w:val="none" w:sz="0" w:space="0" w:color="auto"/>
                    <w:bottom w:val="none" w:sz="0" w:space="0" w:color="auto"/>
                    <w:right w:val="none" w:sz="0" w:space="0" w:color="auto"/>
                  </w:divBdr>
                </w:div>
                <w:div w:id="1569806678">
                  <w:marLeft w:val="0"/>
                  <w:marRight w:val="0"/>
                  <w:marTop w:val="0"/>
                  <w:marBottom w:val="0"/>
                  <w:divBdr>
                    <w:top w:val="none" w:sz="0" w:space="0" w:color="auto"/>
                    <w:left w:val="none" w:sz="0" w:space="0" w:color="auto"/>
                    <w:bottom w:val="none" w:sz="0" w:space="0" w:color="auto"/>
                    <w:right w:val="none" w:sz="0" w:space="0" w:color="auto"/>
                  </w:divBdr>
                </w:div>
                <w:div w:id="1591039991">
                  <w:marLeft w:val="0"/>
                  <w:marRight w:val="0"/>
                  <w:marTop w:val="0"/>
                  <w:marBottom w:val="0"/>
                  <w:divBdr>
                    <w:top w:val="none" w:sz="0" w:space="0" w:color="auto"/>
                    <w:left w:val="none" w:sz="0" w:space="0" w:color="auto"/>
                    <w:bottom w:val="none" w:sz="0" w:space="0" w:color="auto"/>
                    <w:right w:val="none" w:sz="0" w:space="0" w:color="auto"/>
                  </w:divBdr>
                </w:div>
                <w:div w:id="1010567102">
                  <w:marLeft w:val="0"/>
                  <w:marRight w:val="0"/>
                  <w:marTop w:val="0"/>
                  <w:marBottom w:val="0"/>
                  <w:divBdr>
                    <w:top w:val="none" w:sz="0" w:space="0" w:color="auto"/>
                    <w:left w:val="none" w:sz="0" w:space="0" w:color="auto"/>
                    <w:bottom w:val="none" w:sz="0" w:space="0" w:color="auto"/>
                    <w:right w:val="none" w:sz="0" w:space="0" w:color="auto"/>
                  </w:divBdr>
                </w:div>
                <w:div w:id="436295150">
                  <w:marLeft w:val="0"/>
                  <w:marRight w:val="0"/>
                  <w:marTop w:val="0"/>
                  <w:marBottom w:val="0"/>
                  <w:divBdr>
                    <w:top w:val="none" w:sz="0" w:space="0" w:color="auto"/>
                    <w:left w:val="none" w:sz="0" w:space="0" w:color="auto"/>
                    <w:bottom w:val="none" w:sz="0" w:space="0" w:color="auto"/>
                    <w:right w:val="none" w:sz="0" w:space="0" w:color="auto"/>
                  </w:divBdr>
                </w:div>
                <w:div w:id="582957896">
                  <w:marLeft w:val="0"/>
                  <w:marRight w:val="0"/>
                  <w:marTop w:val="0"/>
                  <w:marBottom w:val="0"/>
                  <w:divBdr>
                    <w:top w:val="none" w:sz="0" w:space="0" w:color="auto"/>
                    <w:left w:val="none" w:sz="0" w:space="0" w:color="auto"/>
                    <w:bottom w:val="none" w:sz="0" w:space="0" w:color="auto"/>
                    <w:right w:val="none" w:sz="0" w:space="0" w:color="auto"/>
                  </w:divBdr>
                </w:div>
                <w:div w:id="1396469552">
                  <w:marLeft w:val="0"/>
                  <w:marRight w:val="0"/>
                  <w:marTop w:val="0"/>
                  <w:marBottom w:val="0"/>
                  <w:divBdr>
                    <w:top w:val="none" w:sz="0" w:space="0" w:color="auto"/>
                    <w:left w:val="none" w:sz="0" w:space="0" w:color="auto"/>
                    <w:bottom w:val="none" w:sz="0" w:space="0" w:color="auto"/>
                    <w:right w:val="none" w:sz="0" w:space="0" w:color="auto"/>
                  </w:divBdr>
                </w:div>
                <w:div w:id="692919203">
                  <w:marLeft w:val="0"/>
                  <w:marRight w:val="0"/>
                  <w:marTop w:val="0"/>
                  <w:marBottom w:val="0"/>
                  <w:divBdr>
                    <w:top w:val="none" w:sz="0" w:space="0" w:color="auto"/>
                    <w:left w:val="none" w:sz="0" w:space="0" w:color="auto"/>
                    <w:bottom w:val="none" w:sz="0" w:space="0" w:color="auto"/>
                    <w:right w:val="none" w:sz="0" w:space="0" w:color="auto"/>
                  </w:divBdr>
                </w:div>
                <w:div w:id="1380671145">
                  <w:marLeft w:val="0"/>
                  <w:marRight w:val="0"/>
                  <w:marTop w:val="0"/>
                  <w:marBottom w:val="0"/>
                  <w:divBdr>
                    <w:top w:val="none" w:sz="0" w:space="0" w:color="auto"/>
                    <w:left w:val="none" w:sz="0" w:space="0" w:color="auto"/>
                    <w:bottom w:val="none" w:sz="0" w:space="0" w:color="auto"/>
                    <w:right w:val="none" w:sz="0" w:space="0" w:color="auto"/>
                  </w:divBdr>
                </w:div>
                <w:div w:id="319893394">
                  <w:marLeft w:val="0"/>
                  <w:marRight w:val="0"/>
                  <w:marTop w:val="0"/>
                  <w:marBottom w:val="0"/>
                  <w:divBdr>
                    <w:top w:val="none" w:sz="0" w:space="0" w:color="auto"/>
                    <w:left w:val="none" w:sz="0" w:space="0" w:color="auto"/>
                    <w:bottom w:val="none" w:sz="0" w:space="0" w:color="auto"/>
                    <w:right w:val="none" w:sz="0" w:space="0" w:color="auto"/>
                  </w:divBdr>
                </w:div>
                <w:div w:id="262223832">
                  <w:marLeft w:val="0"/>
                  <w:marRight w:val="0"/>
                  <w:marTop w:val="0"/>
                  <w:marBottom w:val="0"/>
                  <w:divBdr>
                    <w:top w:val="none" w:sz="0" w:space="0" w:color="auto"/>
                    <w:left w:val="none" w:sz="0" w:space="0" w:color="auto"/>
                    <w:bottom w:val="none" w:sz="0" w:space="0" w:color="auto"/>
                    <w:right w:val="none" w:sz="0" w:space="0" w:color="auto"/>
                  </w:divBdr>
                </w:div>
                <w:div w:id="53160134">
                  <w:marLeft w:val="0"/>
                  <w:marRight w:val="0"/>
                  <w:marTop w:val="0"/>
                  <w:marBottom w:val="0"/>
                  <w:divBdr>
                    <w:top w:val="none" w:sz="0" w:space="0" w:color="auto"/>
                    <w:left w:val="none" w:sz="0" w:space="0" w:color="auto"/>
                    <w:bottom w:val="none" w:sz="0" w:space="0" w:color="auto"/>
                    <w:right w:val="none" w:sz="0" w:space="0" w:color="auto"/>
                  </w:divBdr>
                </w:div>
                <w:div w:id="1341732901">
                  <w:marLeft w:val="0"/>
                  <w:marRight w:val="0"/>
                  <w:marTop w:val="0"/>
                  <w:marBottom w:val="0"/>
                  <w:divBdr>
                    <w:top w:val="none" w:sz="0" w:space="0" w:color="auto"/>
                    <w:left w:val="none" w:sz="0" w:space="0" w:color="auto"/>
                    <w:bottom w:val="none" w:sz="0" w:space="0" w:color="auto"/>
                    <w:right w:val="none" w:sz="0" w:space="0" w:color="auto"/>
                  </w:divBdr>
                </w:div>
                <w:div w:id="2135979112">
                  <w:marLeft w:val="0"/>
                  <w:marRight w:val="0"/>
                  <w:marTop w:val="0"/>
                  <w:marBottom w:val="0"/>
                  <w:divBdr>
                    <w:top w:val="none" w:sz="0" w:space="0" w:color="auto"/>
                    <w:left w:val="none" w:sz="0" w:space="0" w:color="auto"/>
                    <w:bottom w:val="none" w:sz="0" w:space="0" w:color="auto"/>
                    <w:right w:val="none" w:sz="0" w:space="0" w:color="auto"/>
                  </w:divBdr>
                </w:div>
                <w:div w:id="1633096109">
                  <w:marLeft w:val="0"/>
                  <w:marRight w:val="0"/>
                  <w:marTop w:val="0"/>
                  <w:marBottom w:val="0"/>
                  <w:divBdr>
                    <w:top w:val="none" w:sz="0" w:space="0" w:color="auto"/>
                    <w:left w:val="none" w:sz="0" w:space="0" w:color="auto"/>
                    <w:bottom w:val="none" w:sz="0" w:space="0" w:color="auto"/>
                    <w:right w:val="none" w:sz="0" w:space="0" w:color="auto"/>
                  </w:divBdr>
                </w:div>
                <w:div w:id="447092949">
                  <w:marLeft w:val="0"/>
                  <w:marRight w:val="0"/>
                  <w:marTop w:val="0"/>
                  <w:marBottom w:val="0"/>
                  <w:divBdr>
                    <w:top w:val="none" w:sz="0" w:space="0" w:color="auto"/>
                    <w:left w:val="none" w:sz="0" w:space="0" w:color="auto"/>
                    <w:bottom w:val="none" w:sz="0" w:space="0" w:color="auto"/>
                    <w:right w:val="none" w:sz="0" w:space="0" w:color="auto"/>
                  </w:divBdr>
                </w:div>
                <w:div w:id="1028261019">
                  <w:marLeft w:val="0"/>
                  <w:marRight w:val="0"/>
                  <w:marTop w:val="0"/>
                  <w:marBottom w:val="0"/>
                  <w:divBdr>
                    <w:top w:val="none" w:sz="0" w:space="0" w:color="auto"/>
                    <w:left w:val="none" w:sz="0" w:space="0" w:color="auto"/>
                    <w:bottom w:val="none" w:sz="0" w:space="0" w:color="auto"/>
                    <w:right w:val="none" w:sz="0" w:space="0" w:color="auto"/>
                  </w:divBdr>
                </w:div>
                <w:div w:id="653950034">
                  <w:marLeft w:val="0"/>
                  <w:marRight w:val="0"/>
                  <w:marTop w:val="0"/>
                  <w:marBottom w:val="0"/>
                  <w:divBdr>
                    <w:top w:val="none" w:sz="0" w:space="0" w:color="auto"/>
                    <w:left w:val="none" w:sz="0" w:space="0" w:color="auto"/>
                    <w:bottom w:val="none" w:sz="0" w:space="0" w:color="auto"/>
                    <w:right w:val="none" w:sz="0" w:space="0" w:color="auto"/>
                  </w:divBdr>
                </w:div>
                <w:div w:id="175965030">
                  <w:marLeft w:val="0"/>
                  <w:marRight w:val="0"/>
                  <w:marTop w:val="0"/>
                  <w:marBottom w:val="0"/>
                  <w:divBdr>
                    <w:top w:val="none" w:sz="0" w:space="0" w:color="auto"/>
                    <w:left w:val="none" w:sz="0" w:space="0" w:color="auto"/>
                    <w:bottom w:val="none" w:sz="0" w:space="0" w:color="auto"/>
                    <w:right w:val="none" w:sz="0" w:space="0" w:color="auto"/>
                  </w:divBdr>
                </w:div>
                <w:div w:id="1492912847">
                  <w:marLeft w:val="0"/>
                  <w:marRight w:val="0"/>
                  <w:marTop w:val="0"/>
                  <w:marBottom w:val="0"/>
                  <w:divBdr>
                    <w:top w:val="none" w:sz="0" w:space="0" w:color="auto"/>
                    <w:left w:val="none" w:sz="0" w:space="0" w:color="auto"/>
                    <w:bottom w:val="none" w:sz="0" w:space="0" w:color="auto"/>
                    <w:right w:val="none" w:sz="0" w:space="0" w:color="auto"/>
                  </w:divBdr>
                </w:div>
                <w:div w:id="762647884">
                  <w:marLeft w:val="0"/>
                  <w:marRight w:val="0"/>
                  <w:marTop w:val="0"/>
                  <w:marBottom w:val="0"/>
                  <w:divBdr>
                    <w:top w:val="none" w:sz="0" w:space="0" w:color="auto"/>
                    <w:left w:val="none" w:sz="0" w:space="0" w:color="auto"/>
                    <w:bottom w:val="none" w:sz="0" w:space="0" w:color="auto"/>
                    <w:right w:val="none" w:sz="0" w:space="0" w:color="auto"/>
                  </w:divBdr>
                </w:div>
                <w:div w:id="111442613">
                  <w:marLeft w:val="0"/>
                  <w:marRight w:val="0"/>
                  <w:marTop w:val="0"/>
                  <w:marBottom w:val="0"/>
                  <w:divBdr>
                    <w:top w:val="none" w:sz="0" w:space="0" w:color="auto"/>
                    <w:left w:val="none" w:sz="0" w:space="0" w:color="auto"/>
                    <w:bottom w:val="none" w:sz="0" w:space="0" w:color="auto"/>
                    <w:right w:val="none" w:sz="0" w:space="0" w:color="auto"/>
                  </w:divBdr>
                </w:div>
                <w:div w:id="46231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803403">
      <w:bodyDiv w:val="1"/>
      <w:marLeft w:val="0"/>
      <w:marRight w:val="0"/>
      <w:marTop w:val="0"/>
      <w:marBottom w:val="0"/>
      <w:divBdr>
        <w:top w:val="none" w:sz="0" w:space="0" w:color="auto"/>
        <w:left w:val="none" w:sz="0" w:space="0" w:color="auto"/>
        <w:bottom w:val="none" w:sz="0" w:space="0" w:color="auto"/>
        <w:right w:val="none" w:sz="0" w:space="0" w:color="auto"/>
      </w:divBdr>
    </w:div>
    <w:div w:id="210071310">
      <w:bodyDiv w:val="1"/>
      <w:marLeft w:val="0"/>
      <w:marRight w:val="0"/>
      <w:marTop w:val="0"/>
      <w:marBottom w:val="0"/>
      <w:divBdr>
        <w:top w:val="none" w:sz="0" w:space="0" w:color="auto"/>
        <w:left w:val="none" w:sz="0" w:space="0" w:color="auto"/>
        <w:bottom w:val="none" w:sz="0" w:space="0" w:color="auto"/>
        <w:right w:val="none" w:sz="0" w:space="0" w:color="auto"/>
      </w:divBdr>
      <w:divsChild>
        <w:div w:id="287899878">
          <w:marLeft w:val="0"/>
          <w:marRight w:val="0"/>
          <w:marTop w:val="0"/>
          <w:marBottom w:val="0"/>
          <w:divBdr>
            <w:top w:val="none" w:sz="0" w:space="0" w:color="auto"/>
            <w:left w:val="none" w:sz="0" w:space="0" w:color="auto"/>
            <w:bottom w:val="none" w:sz="0" w:space="0" w:color="auto"/>
            <w:right w:val="none" w:sz="0" w:space="0" w:color="auto"/>
          </w:divBdr>
          <w:divsChild>
            <w:div w:id="439570982">
              <w:marLeft w:val="0"/>
              <w:marRight w:val="0"/>
              <w:marTop w:val="0"/>
              <w:marBottom w:val="0"/>
              <w:divBdr>
                <w:top w:val="none" w:sz="0" w:space="0" w:color="auto"/>
                <w:left w:val="none" w:sz="0" w:space="0" w:color="auto"/>
                <w:bottom w:val="none" w:sz="0" w:space="0" w:color="auto"/>
                <w:right w:val="none" w:sz="0" w:space="0" w:color="auto"/>
              </w:divBdr>
              <w:divsChild>
                <w:div w:id="166280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7912700">
      <w:bodyDiv w:val="1"/>
      <w:marLeft w:val="0"/>
      <w:marRight w:val="0"/>
      <w:marTop w:val="0"/>
      <w:marBottom w:val="0"/>
      <w:divBdr>
        <w:top w:val="none" w:sz="0" w:space="0" w:color="auto"/>
        <w:left w:val="none" w:sz="0" w:space="0" w:color="auto"/>
        <w:bottom w:val="none" w:sz="0" w:space="0" w:color="auto"/>
        <w:right w:val="none" w:sz="0" w:space="0" w:color="auto"/>
      </w:divBdr>
    </w:div>
    <w:div w:id="422606649">
      <w:bodyDiv w:val="1"/>
      <w:marLeft w:val="0"/>
      <w:marRight w:val="0"/>
      <w:marTop w:val="0"/>
      <w:marBottom w:val="0"/>
      <w:divBdr>
        <w:top w:val="none" w:sz="0" w:space="0" w:color="auto"/>
        <w:left w:val="none" w:sz="0" w:space="0" w:color="auto"/>
        <w:bottom w:val="none" w:sz="0" w:space="0" w:color="auto"/>
        <w:right w:val="none" w:sz="0" w:space="0" w:color="auto"/>
      </w:divBdr>
    </w:div>
    <w:div w:id="566651750">
      <w:bodyDiv w:val="1"/>
      <w:marLeft w:val="0"/>
      <w:marRight w:val="0"/>
      <w:marTop w:val="0"/>
      <w:marBottom w:val="0"/>
      <w:divBdr>
        <w:top w:val="none" w:sz="0" w:space="0" w:color="auto"/>
        <w:left w:val="none" w:sz="0" w:space="0" w:color="auto"/>
        <w:bottom w:val="none" w:sz="0" w:space="0" w:color="auto"/>
        <w:right w:val="none" w:sz="0" w:space="0" w:color="auto"/>
      </w:divBdr>
      <w:divsChild>
        <w:div w:id="718436353">
          <w:marLeft w:val="0"/>
          <w:marRight w:val="0"/>
          <w:marTop w:val="0"/>
          <w:marBottom w:val="0"/>
          <w:divBdr>
            <w:top w:val="none" w:sz="0" w:space="0" w:color="auto"/>
            <w:left w:val="none" w:sz="0" w:space="0" w:color="auto"/>
            <w:bottom w:val="none" w:sz="0" w:space="0" w:color="auto"/>
            <w:right w:val="none" w:sz="0" w:space="0" w:color="auto"/>
          </w:divBdr>
        </w:div>
        <w:div w:id="1583177022">
          <w:marLeft w:val="0"/>
          <w:marRight w:val="0"/>
          <w:marTop w:val="0"/>
          <w:marBottom w:val="0"/>
          <w:divBdr>
            <w:top w:val="none" w:sz="0" w:space="0" w:color="auto"/>
            <w:left w:val="none" w:sz="0" w:space="0" w:color="auto"/>
            <w:bottom w:val="none" w:sz="0" w:space="0" w:color="auto"/>
            <w:right w:val="none" w:sz="0" w:space="0" w:color="auto"/>
          </w:divBdr>
        </w:div>
        <w:div w:id="1202135363">
          <w:marLeft w:val="0"/>
          <w:marRight w:val="0"/>
          <w:marTop w:val="0"/>
          <w:marBottom w:val="0"/>
          <w:divBdr>
            <w:top w:val="none" w:sz="0" w:space="0" w:color="auto"/>
            <w:left w:val="none" w:sz="0" w:space="0" w:color="auto"/>
            <w:bottom w:val="none" w:sz="0" w:space="0" w:color="auto"/>
            <w:right w:val="none" w:sz="0" w:space="0" w:color="auto"/>
          </w:divBdr>
        </w:div>
      </w:divsChild>
    </w:div>
    <w:div w:id="600376815">
      <w:bodyDiv w:val="1"/>
      <w:marLeft w:val="0"/>
      <w:marRight w:val="0"/>
      <w:marTop w:val="0"/>
      <w:marBottom w:val="0"/>
      <w:divBdr>
        <w:top w:val="none" w:sz="0" w:space="0" w:color="auto"/>
        <w:left w:val="none" w:sz="0" w:space="0" w:color="auto"/>
        <w:bottom w:val="none" w:sz="0" w:space="0" w:color="auto"/>
        <w:right w:val="none" w:sz="0" w:space="0" w:color="auto"/>
      </w:divBdr>
      <w:divsChild>
        <w:div w:id="547643055">
          <w:marLeft w:val="0"/>
          <w:marRight w:val="0"/>
          <w:marTop w:val="0"/>
          <w:marBottom w:val="0"/>
          <w:divBdr>
            <w:top w:val="none" w:sz="0" w:space="0" w:color="auto"/>
            <w:left w:val="none" w:sz="0" w:space="0" w:color="auto"/>
            <w:bottom w:val="none" w:sz="0" w:space="0" w:color="auto"/>
            <w:right w:val="none" w:sz="0" w:space="0" w:color="auto"/>
          </w:divBdr>
        </w:div>
        <w:div w:id="326907127">
          <w:marLeft w:val="0"/>
          <w:marRight w:val="0"/>
          <w:marTop w:val="0"/>
          <w:marBottom w:val="0"/>
          <w:divBdr>
            <w:top w:val="none" w:sz="0" w:space="0" w:color="auto"/>
            <w:left w:val="none" w:sz="0" w:space="0" w:color="auto"/>
            <w:bottom w:val="none" w:sz="0" w:space="0" w:color="auto"/>
            <w:right w:val="none" w:sz="0" w:space="0" w:color="auto"/>
          </w:divBdr>
        </w:div>
        <w:div w:id="229972877">
          <w:marLeft w:val="0"/>
          <w:marRight w:val="0"/>
          <w:marTop w:val="0"/>
          <w:marBottom w:val="0"/>
          <w:divBdr>
            <w:top w:val="none" w:sz="0" w:space="0" w:color="auto"/>
            <w:left w:val="none" w:sz="0" w:space="0" w:color="auto"/>
            <w:bottom w:val="none" w:sz="0" w:space="0" w:color="auto"/>
            <w:right w:val="none" w:sz="0" w:space="0" w:color="auto"/>
          </w:divBdr>
        </w:div>
        <w:div w:id="1831871089">
          <w:marLeft w:val="0"/>
          <w:marRight w:val="0"/>
          <w:marTop w:val="0"/>
          <w:marBottom w:val="0"/>
          <w:divBdr>
            <w:top w:val="none" w:sz="0" w:space="0" w:color="auto"/>
            <w:left w:val="none" w:sz="0" w:space="0" w:color="auto"/>
            <w:bottom w:val="none" w:sz="0" w:space="0" w:color="auto"/>
            <w:right w:val="none" w:sz="0" w:space="0" w:color="auto"/>
          </w:divBdr>
        </w:div>
        <w:div w:id="1831555519">
          <w:marLeft w:val="0"/>
          <w:marRight w:val="0"/>
          <w:marTop w:val="0"/>
          <w:marBottom w:val="0"/>
          <w:divBdr>
            <w:top w:val="none" w:sz="0" w:space="0" w:color="auto"/>
            <w:left w:val="none" w:sz="0" w:space="0" w:color="auto"/>
            <w:bottom w:val="none" w:sz="0" w:space="0" w:color="auto"/>
            <w:right w:val="none" w:sz="0" w:space="0" w:color="auto"/>
          </w:divBdr>
        </w:div>
        <w:div w:id="722606455">
          <w:marLeft w:val="0"/>
          <w:marRight w:val="0"/>
          <w:marTop w:val="0"/>
          <w:marBottom w:val="0"/>
          <w:divBdr>
            <w:top w:val="none" w:sz="0" w:space="0" w:color="auto"/>
            <w:left w:val="none" w:sz="0" w:space="0" w:color="auto"/>
            <w:bottom w:val="none" w:sz="0" w:space="0" w:color="auto"/>
            <w:right w:val="none" w:sz="0" w:space="0" w:color="auto"/>
          </w:divBdr>
        </w:div>
        <w:div w:id="1861696367">
          <w:marLeft w:val="0"/>
          <w:marRight w:val="0"/>
          <w:marTop w:val="0"/>
          <w:marBottom w:val="0"/>
          <w:divBdr>
            <w:top w:val="none" w:sz="0" w:space="0" w:color="auto"/>
            <w:left w:val="none" w:sz="0" w:space="0" w:color="auto"/>
            <w:bottom w:val="none" w:sz="0" w:space="0" w:color="auto"/>
            <w:right w:val="none" w:sz="0" w:space="0" w:color="auto"/>
          </w:divBdr>
        </w:div>
        <w:div w:id="895777104">
          <w:marLeft w:val="0"/>
          <w:marRight w:val="0"/>
          <w:marTop w:val="0"/>
          <w:marBottom w:val="0"/>
          <w:divBdr>
            <w:top w:val="none" w:sz="0" w:space="0" w:color="auto"/>
            <w:left w:val="none" w:sz="0" w:space="0" w:color="auto"/>
            <w:bottom w:val="none" w:sz="0" w:space="0" w:color="auto"/>
            <w:right w:val="none" w:sz="0" w:space="0" w:color="auto"/>
          </w:divBdr>
        </w:div>
        <w:div w:id="241840829">
          <w:marLeft w:val="0"/>
          <w:marRight w:val="0"/>
          <w:marTop w:val="0"/>
          <w:marBottom w:val="0"/>
          <w:divBdr>
            <w:top w:val="none" w:sz="0" w:space="0" w:color="auto"/>
            <w:left w:val="none" w:sz="0" w:space="0" w:color="auto"/>
            <w:bottom w:val="none" w:sz="0" w:space="0" w:color="auto"/>
            <w:right w:val="none" w:sz="0" w:space="0" w:color="auto"/>
          </w:divBdr>
        </w:div>
        <w:div w:id="430013042">
          <w:marLeft w:val="0"/>
          <w:marRight w:val="0"/>
          <w:marTop w:val="0"/>
          <w:marBottom w:val="0"/>
          <w:divBdr>
            <w:top w:val="none" w:sz="0" w:space="0" w:color="auto"/>
            <w:left w:val="none" w:sz="0" w:space="0" w:color="auto"/>
            <w:bottom w:val="none" w:sz="0" w:space="0" w:color="auto"/>
            <w:right w:val="none" w:sz="0" w:space="0" w:color="auto"/>
          </w:divBdr>
          <w:divsChild>
            <w:div w:id="207231312">
              <w:marLeft w:val="0"/>
              <w:marRight w:val="0"/>
              <w:marTop w:val="0"/>
              <w:marBottom w:val="0"/>
              <w:divBdr>
                <w:top w:val="none" w:sz="0" w:space="0" w:color="auto"/>
                <w:left w:val="none" w:sz="0" w:space="0" w:color="auto"/>
                <w:bottom w:val="none" w:sz="0" w:space="0" w:color="auto"/>
                <w:right w:val="none" w:sz="0" w:space="0" w:color="auto"/>
              </w:divBdr>
            </w:div>
          </w:divsChild>
        </w:div>
        <w:div w:id="116721428">
          <w:marLeft w:val="0"/>
          <w:marRight w:val="0"/>
          <w:marTop w:val="0"/>
          <w:marBottom w:val="0"/>
          <w:divBdr>
            <w:top w:val="none" w:sz="0" w:space="0" w:color="auto"/>
            <w:left w:val="none" w:sz="0" w:space="0" w:color="auto"/>
            <w:bottom w:val="none" w:sz="0" w:space="0" w:color="auto"/>
            <w:right w:val="none" w:sz="0" w:space="0" w:color="auto"/>
          </w:divBdr>
        </w:div>
        <w:div w:id="160971581">
          <w:marLeft w:val="0"/>
          <w:marRight w:val="0"/>
          <w:marTop w:val="0"/>
          <w:marBottom w:val="0"/>
          <w:divBdr>
            <w:top w:val="none" w:sz="0" w:space="0" w:color="auto"/>
            <w:left w:val="none" w:sz="0" w:space="0" w:color="auto"/>
            <w:bottom w:val="none" w:sz="0" w:space="0" w:color="auto"/>
            <w:right w:val="none" w:sz="0" w:space="0" w:color="auto"/>
          </w:divBdr>
        </w:div>
      </w:divsChild>
    </w:div>
    <w:div w:id="663777501">
      <w:bodyDiv w:val="1"/>
      <w:marLeft w:val="0"/>
      <w:marRight w:val="0"/>
      <w:marTop w:val="0"/>
      <w:marBottom w:val="0"/>
      <w:divBdr>
        <w:top w:val="none" w:sz="0" w:space="0" w:color="auto"/>
        <w:left w:val="none" w:sz="0" w:space="0" w:color="auto"/>
        <w:bottom w:val="none" w:sz="0" w:space="0" w:color="auto"/>
        <w:right w:val="none" w:sz="0" w:space="0" w:color="auto"/>
      </w:divBdr>
      <w:divsChild>
        <w:div w:id="2067601137">
          <w:marLeft w:val="0"/>
          <w:marRight w:val="0"/>
          <w:marTop w:val="0"/>
          <w:marBottom w:val="0"/>
          <w:divBdr>
            <w:top w:val="none" w:sz="0" w:space="0" w:color="auto"/>
            <w:left w:val="none" w:sz="0" w:space="0" w:color="auto"/>
            <w:bottom w:val="none" w:sz="0" w:space="0" w:color="auto"/>
            <w:right w:val="none" w:sz="0" w:space="0" w:color="auto"/>
          </w:divBdr>
        </w:div>
      </w:divsChild>
    </w:div>
    <w:div w:id="831145810">
      <w:bodyDiv w:val="1"/>
      <w:marLeft w:val="0"/>
      <w:marRight w:val="0"/>
      <w:marTop w:val="0"/>
      <w:marBottom w:val="0"/>
      <w:divBdr>
        <w:top w:val="none" w:sz="0" w:space="0" w:color="auto"/>
        <w:left w:val="none" w:sz="0" w:space="0" w:color="auto"/>
        <w:bottom w:val="none" w:sz="0" w:space="0" w:color="auto"/>
        <w:right w:val="none" w:sz="0" w:space="0" w:color="auto"/>
      </w:divBdr>
      <w:divsChild>
        <w:div w:id="593628686">
          <w:marLeft w:val="0"/>
          <w:marRight w:val="0"/>
          <w:marTop w:val="120"/>
          <w:marBottom w:val="0"/>
          <w:divBdr>
            <w:top w:val="none" w:sz="0" w:space="0" w:color="auto"/>
            <w:left w:val="none" w:sz="0" w:space="0" w:color="auto"/>
            <w:bottom w:val="none" w:sz="0" w:space="0" w:color="auto"/>
            <w:right w:val="none" w:sz="0" w:space="0" w:color="auto"/>
          </w:divBdr>
          <w:divsChild>
            <w:div w:id="1372223704">
              <w:marLeft w:val="0"/>
              <w:marRight w:val="0"/>
              <w:marTop w:val="0"/>
              <w:marBottom w:val="0"/>
              <w:divBdr>
                <w:top w:val="none" w:sz="0" w:space="0" w:color="auto"/>
                <w:left w:val="none" w:sz="0" w:space="0" w:color="auto"/>
                <w:bottom w:val="none" w:sz="0" w:space="0" w:color="auto"/>
                <w:right w:val="none" w:sz="0" w:space="0" w:color="auto"/>
              </w:divBdr>
            </w:div>
          </w:divsChild>
        </w:div>
        <w:div w:id="2022198953">
          <w:marLeft w:val="0"/>
          <w:marRight w:val="0"/>
          <w:marTop w:val="120"/>
          <w:marBottom w:val="0"/>
          <w:divBdr>
            <w:top w:val="none" w:sz="0" w:space="0" w:color="auto"/>
            <w:left w:val="none" w:sz="0" w:space="0" w:color="auto"/>
            <w:bottom w:val="none" w:sz="0" w:space="0" w:color="auto"/>
            <w:right w:val="none" w:sz="0" w:space="0" w:color="auto"/>
          </w:divBdr>
          <w:divsChild>
            <w:div w:id="731466787">
              <w:marLeft w:val="0"/>
              <w:marRight w:val="0"/>
              <w:marTop w:val="0"/>
              <w:marBottom w:val="0"/>
              <w:divBdr>
                <w:top w:val="none" w:sz="0" w:space="0" w:color="auto"/>
                <w:left w:val="none" w:sz="0" w:space="0" w:color="auto"/>
                <w:bottom w:val="none" w:sz="0" w:space="0" w:color="auto"/>
                <w:right w:val="none" w:sz="0" w:space="0" w:color="auto"/>
              </w:divBdr>
            </w:div>
            <w:div w:id="103036364">
              <w:marLeft w:val="0"/>
              <w:marRight w:val="0"/>
              <w:marTop w:val="0"/>
              <w:marBottom w:val="0"/>
              <w:divBdr>
                <w:top w:val="none" w:sz="0" w:space="0" w:color="auto"/>
                <w:left w:val="none" w:sz="0" w:space="0" w:color="auto"/>
                <w:bottom w:val="none" w:sz="0" w:space="0" w:color="auto"/>
                <w:right w:val="none" w:sz="0" w:space="0" w:color="auto"/>
              </w:divBdr>
            </w:div>
          </w:divsChild>
        </w:div>
        <w:div w:id="1619021217">
          <w:marLeft w:val="0"/>
          <w:marRight w:val="0"/>
          <w:marTop w:val="120"/>
          <w:marBottom w:val="0"/>
          <w:divBdr>
            <w:top w:val="none" w:sz="0" w:space="0" w:color="auto"/>
            <w:left w:val="none" w:sz="0" w:space="0" w:color="auto"/>
            <w:bottom w:val="none" w:sz="0" w:space="0" w:color="auto"/>
            <w:right w:val="none" w:sz="0" w:space="0" w:color="auto"/>
          </w:divBdr>
          <w:divsChild>
            <w:div w:id="1535463860">
              <w:marLeft w:val="0"/>
              <w:marRight w:val="0"/>
              <w:marTop w:val="0"/>
              <w:marBottom w:val="0"/>
              <w:divBdr>
                <w:top w:val="none" w:sz="0" w:space="0" w:color="auto"/>
                <w:left w:val="none" w:sz="0" w:space="0" w:color="auto"/>
                <w:bottom w:val="none" w:sz="0" w:space="0" w:color="auto"/>
                <w:right w:val="none" w:sz="0" w:space="0" w:color="auto"/>
              </w:divBdr>
            </w:div>
            <w:div w:id="235895426">
              <w:marLeft w:val="0"/>
              <w:marRight w:val="0"/>
              <w:marTop w:val="0"/>
              <w:marBottom w:val="0"/>
              <w:divBdr>
                <w:top w:val="none" w:sz="0" w:space="0" w:color="auto"/>
                <w:left w:val="none" w:sz="0" w:space="0" w:color="auto"/>
                <w:bottom w:val="none" w:sz="0" w:space="0" w:color="auto"/>
                <w:right w:val="none" w:sz="0" w:space="0" w:color="auto"/>
              </w:divBdr>
            </w:div>
            <w:div w:id="51004969">
              <w:marLeft w:val="0"/>
              <w:marRight w:val="0"/>
              <w:marTop w:val="0"/>
              <w:marBottom w:val="0"/>
              <w:divBdr>
                <w:top w:val="none" w:sz="0" w:space="0" w:color="auto"/>
                <w:left w:val="none" w:sz="0" w:space="0" w:color="auto"/>
                <w:bottom w:val="none" w:sz="0" w:space="0" w:color="auto"/>
                <w:right w:val="none" w:sz="0" w:space="0" w:color="auto"/>
              </w:divBdr>
            </w:div>
            <w:div w:id="866059954">
              <w:marLeft w:val="0"/>
              <w:marRight w:val="0"/>
              <w:marTop w:val="0"/>
              <w:marBottom w:val="0"/>
              <w:divBdr>
                <w:top w:val="none" w:sz="0" w:space="0" w:color="auto"/>
                <w:left w:val="none" w:sz="0" w:space="0" w:color="auto"/>
                <w:bottom w:val="none" w:sz="0" w:space="0" w:color="auto"/>
                <w:right w:val="none" w:sz="0" w:space="0" w:color="auto"/>
              </w:divBdr>
            </w:div>
          </w:divsChild>
        </w:div>
        <w:div w:id="1208645788">
          <w:marLeft w:val="0"/>
          <w:marRight w:val="0"/>
          <w:marTop w:val="120"/>
          <w:marBottom w:val="0"/>
          <w:divBdr>
            <w:top w:val="none" w:sz="0" w:space="0" w:color="auto"/>
            <w:left w:val="none" w:sz="0" w:space="0" w:color="auto"/>
            <w:bottom w:val="none" w:sz="0" w:space="0" w:color="auto"/>
            <w:right w:val="none" w:sz="0" w:space="0" w:color="auto"/>
          </w:divBdr>
          <w:divsChild>
            <w:div w:id="95880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21720">
      <w:bodyDiv w:val="1"/>
      <w:marLeft w:val="0"/>
      <w:marRight w:val="0"/>
      <w:marTop w:val="0"/>
      <w:marBottom w:val="0"/>
      <w:divBdr>
        <w:top w:val="none" w:sz="0" w:space="0" w:color="auto"/>
        <w:left w:val="none" w:sz="0" w:space="0" w:color="auto"/>
        <w:bottom w:val="none" w:sz="0" w:space="0" w:color="auto"/>
        <w:right w:val="none" w:sz="0" w:space="0" w:color="auto"/>
      </w:divBdr>
    </w:div>
    <w:div w:id="1092505840">
      <w:bodyDiv w:val="1"/>
      <w:marLeft w:val="0"/>
      <w:marRight w:val="0"/>
      <w:marTop w:val="0"/>
      <w:marBottom w:val="0"/>
      <w:divBdr>
        <w:top w:val="none" w:sz="0" w:space="0" w:color="auto"/>
        <w:left w:val="none" w:sz="0" w:space="0" w:color="auto"/>
        <w:bottom w:val="none" w:sz="0" w:space="0" w:color="auto"/>
        <w:right w:val="none" w:sz="0" w:space="0" w:color="auto"/>
      </w:divBdr>
    </w:div>
    <w:div w:id="1177110405">
      <w:bodyDiv w:val="1"/>
      <w:marLeft w:val="0"/>
      <w:marRight w:val="0"/>
      <w:marTop w:val="0"/>
      <w:marBottom w:val="0"/>
      <w:divBdr>
        <w:top w:val="none" w:sz="0" w:space="0" w:color="auto"/>
        <w:left w:val="none" w:sz="0" w:space="0" w:color="auto"/>
        <w:bottom w:val="none" w:sz="0" w:space="0" w:color="auto"/>
        <w:right w:val="none" w:sz="0" w:space="0" w:color="auto"/>
      </w:divBdr>
    </w:div>
    <w:div w:id="1226457461">
      <w:bodyDiv w:val="1"/>
      <w:marLeft w:val="0"/>
      <w:marRight w:val="0"/>
      <w:marTop w:val="0"/>
      <w:marBottom w:val="0"/>
      <w:divBdr>
        <w:top w:val="none" w:sz="0" w:space="0" w:color="auto"/>
        <w:left w:val="none" w:sz="0" w:space="0" w:color="auto"/>
        <w:bottom w:val="none" w:sz="0" w:space="0" w:color="auto"/>
        <w:right w:val="none" w:sz="0" w:space="0" w:color="auto"/>
      </w:divBdr>
      <w:divsChild>
        <w:div w:id="1681396297">
          <w:marLeft w:val="0"/>
          <w:marRight w:val="0"/>
          <w:marTop w:val="180"/>
          <w:marBottom w:val="240"/>
          <w:divBdr>
            <w:top w:val="none" w:sz="0" w:space="0" w:color="auto"/>
            <w:left w:val="none" w:sz="0" w:space="0" w:color="auto"/>
            <w:bottom w:val="none" w:sz="0" w:space="0" w:color="auto"/>
            <w:right w:val="none" w:sz="0" w:space="0" w:color="auto"/>
          </w:divBdr>
        </w:div>
        <w:div w:id="103424998">
          <w:marLeft w:val="0"/>
          <w:marRight w:val="0"/>
          <w:marTop w:val="180"/>
          <w:marBottom w:val="240"/>
          <w:divBdr>
            <w:top w:val="none" w:sz="0" w:space="0" w:color="auto"/>
            <w:left w:val="none" w:sz="0" w:space="0" w:color="auto"/>
            <w:bottom w:val="none" w:sz="0" w:space="0" w:color="auto"/>
            <w:right w:val="none" w:sz="0" w:space="0" w:color="auto"/>
          </w:divBdr>
        </w:div>
      </w:divsChild>
    </w:div>
    <w:div w:id="1270039708">
      <w:bodyDiv w:val="1"/>
      <w:marLeft w:val="0"/>
      <w:marRight w:val="0"/>
      <w:marTop w:val="0"/>
      <w:marBottom w:val="0"/>
      <w:divBdr>
        <w:top w:val="none" w:sz="0" w:space="0" w:color="auto"/>
        <w:left w:val="none" w:sz="0" w:space="0" w:color="auto"/>
        <w:bottom w:val="none" w:sz="0" w:space="0" w:color="auto"/>
        <w:right w:val="none" w:sz="0" w:space="0" w:color="auto"/>
      </w:divBdr>
    </w:div>
    <w:div w:id="1287733924">
      <w:bodyDiv w:val="1"/>
      <w:marLeft w:val="0"/>
      <w:marRight w:val="0"/>
      <w:marTop w:val="0"/>
      <w:marBottom w:val="0"/>
      <w:divBdr>
        <w:top w:val="none" w:sz="0" w:space="0" w:color="auto"/>
        <w:left w:val="none" w:sz="0" w:space="0" w:color="auto"/>
        <w:bottom w:val="none" w:sz="0" w:space="0" w:color="auto"/>
        <w:right w:val="none" w:sz="0" w:space="0" w:color="auto"/>
      </w:divBdr>
      <w:divsChild>
        <w:div w:id="983125165">
          <w:marLeft w:val="0"/>
          <w:marRight w:val="0"/>
          <w:marTop w:val="360"/>
          <w:marBottom w:val="180"/>
          <w:divBdr>
            <w:top w:val="none" w:sz="0" w:space="0" w:color="auto"/>
            <w:left w:val="none" w:sz="0" w:space="0" w:color="auto"/>
            <w:bottom w:val="none" w:sz="0" w:space="0" w:color="auto"/>
            <w:right w:val="none" w:sz="0" w:space="0" w:color="auto"/>
          </w:divBdr>
        </w:div>
        <w:div w:id="770010619">
          <w:marLeft w:val="0"/>
          <w:marRight w:val="0"/>
          <w:marTop w:val="180"/>
          <w:marBottom w:val="240"/>
          <w:divBdr>
            <w:top w:val="none" w:sz="0" w:space="0" w:color="auto"/>
            <w:left w:val="none" w:sz="0" w:space="0" w:color="auto"/>
            <w:bottom w:val="none" w:sz="0" w:space="0" w:color="auto"/>
            <w:right w:val="none" w:sz="0" w:space="0" w:color="auto"/>
          </w:divBdr>
        </w:div>
        <w:div w:id="1818452281">
          <w:marLeft w:val="0"/>
          <w:marRight w:val="0"/>
          <w:marTop w:val="180"/>
          <w:marBottom w:val="240"/>
          <w:divBdr>
            <w:top w:val="none" w:sz="0" w:space="0" w:color="auto"/>
            <w:left w:val="none" w:sz="0" w:space="0" w:color="auto"/>
            <w:bottom w:val="none" w:sz="0" w:space="0" w:color="auto"/>
            <w:right w:val="none" w:sz="0" w:space="0" w:color="auto"/>
          </w:divBdr>
        </w:div>
        <w:div w:id="1895501914">
          <w:marLeft w:val="0"/>
          <w:marRight w:val="0"/>
          <w:marTop w:val="180"/>
          <w:marBottom w:val="240"/>
          <w:divBdr>
            <w:top w:val="none" w:sz="0" w:space="0" w:color="auto"/>
            <w:left w:val="none" w:sz="0" w:space="0" w:color="auto"/>
            <w:bottom w:val="none" w:sz="0" w:space="0" w:color="auto"/>
            <w:right w:val="none" w:sz="0" w:space="0" w:color="auto"/>
          </w:divBdr>
        </w:div>
        <w:div w:id="1714184487">
          <w:marLeft w:val="0"/>
          <w:marRight w:val="0"/>
          <w:marTop w:val="180"/>
          <w:marBottom w:val="240"/>
          <w:divBdr>
            <w:top w:val="none" w:sz="0" w:space="0" w:color="auto"/>
            <w:left w:val="none" w:sz="0" w:space="0" w:color="auto"/>
            <w:bottom w:val="none" w:sz="0" w:space="0" w:color="auto"/>
            <w:right w:val="none" w:sz="0" w:space="0" w:color="auto"/>
          </w:divBdr>
        </w:div>
      </w:divsChild>
    </w:div>
    <w:div w:id="1450315197">
      <w:bodyDiv w:val="1"/>
      <w:marLeft w:val="0"/>
      <w:marRight w:val="0"/>
      <w:marTop w:val="0"/>
      <w:marBottom w:val="0"/>
      <w:divBdr>
        <w:top w:val="none" w:sz="0" w:space="0" w:color="auto"/>
        <w:left w:val="none" w:sz="0" w:space="0" w:color="auto"/>
        <w:bottom w:val="none" w:sz="0" w:space="0" w:color="auto"/>
        <w:right w:val="none" w:sz="0" w:space="0" w:color="auto"/>
      </w:divBdr>
    </w:div>
    <w:div w:id="1451631763">
      <w:bodyDiv w:val="1"/>
      <w:marLeft w:val="0"/>
      <w:marRight w:val="0"/>
      <w:marTop w:val="0"/>
      <w:marBottom w:val="0"/>
      <w:divBdr>
        <w:top w:val="none" w:sz="0" w:space="0" w:color="auto"/>
        <w:left w:val="none" w:sz="0" w:space="0" w:color="auto"/>
        <w:bottom w:val="none" w:sz="0" w:space="0" w:color="auto"/>
        <w:right w:val="none" w:sz="0" w:space="0" w:color="auto"/>
      </w:divBdr>
      <w:divsChild>
        <w:div w:id="955869015">
          <w:marLeft w:val="0"/>
          <w:marRight w:val="0"/>
          <w:marTop w:val="0"/>
          <w:marBottom w:val="0"/>
          <w:divBdr>
            <w:top w:val="none" w:sz="0" w:space="0" w:color="auto"/>
            <w:left w:val="none" w:sz="0" w:space="0" w:color="auto"/>
            <w:bottom w:val="none" w:sz="0" w:space="0" w:color="auto"/>
            <w:right w:val="none" w:sz="0" w:space="0" w:color="auto"/>
          </w:divBdr>
        </w:div>
        <w:div w:id="456799366">
          <w:marLeft w:val="0"/>
          <w:marRight w:val="0"/>
          <w:marTop w:val="120"/>
          <w:marBottom w:val="0"/>
          <w:divBdr>
            <w:top w:val="none" w:sz="0" w:space="0" w:color="auto"/>
            <w:left w:val="none" w:sz="0" w:space="0" w:color="auto"/>
            <w:bottom w:val="none" w:sz="0" w:space="0" w:color="auto"/>
            <w:right w:val="none" w:sz="0" w:space="0" w:color="auto"/>
          </w:divBdr>
        </w:div>
        <w:div w:id="538128912">
          <w:marLeft w:val="0"/>
          <w:marRight w:val="0"/>
          <w:marTop w:val="120"/>
          <w:marBottom w:val="0"/>
          <w:divBdr>
            <w:top w:val="none" w:sz="0" w:space="0" w:color="auto"/>
            <w:left w:val="none" w:sz="0" w:space="0" w:color="auto"/>
            <w:bottom w:val="none" w:sz="0" w:space="0" w:color="auto"/>
            <w:right w:val="none" w:sz="0" w:space="0" w:color="auto"/>
          </w:divBdr>
        </w:div>
        <w:div w:id="791827788">
          <w:marLeft w:val="0"/>
          <w:marRight w:val="0"/>
          <w:marTop w:val="120"/>
          <w:marBottom w:val="0"/>
          <w:divBdr>
            <w:top w:val="none" w:sz="0" w:space="0" w:color="auto"/>
            <w:left w:val="none" w:sz="0" w:space="0" w:color="auto"/>
            <w:bottom w:val="none" w:sz="0" w:space="0" w:color="auto"/>
            <w:right w:val="none" w:sz="0" w:space="0" w:color="auto"/>
          </w:divBdr>
        </w:div>
        <w:div w:id="1853102767">
          <w:marLeft w:val="0"/>
          <w:marRight w:val="0"/>
          <w:marTop w:val="120"/>
          <w:marBottom w:val="0"/>
          <w:divBdr>
            <w:top w:val="none" w:sz="0" w:space="0" w:color="auto"/>
            <w:left w:val="none" w:sz="0" w:space="0" w:color="auto"/>
            <w:bottom w:val="none" w:sz="0" w:space="0" w:color="auto"/>
            <w:right w:val="none" w:sz="0" w:space="0" w:color="auto"/>
          </w:divBdr>
        </w:div>
        <w:div w:id="1179583439">
          <w:marLeft w:val="0"/>
          <w:marRight w:val="0"/>
          <w:marTop w:val="120"/>
          <w:marBottom w:val="0"/>
          <w:divBdr>
            <w:top w:val="none" w:sz="0" w:space="0" w:color="auto"/>
            <w:left w:val="none" w:sz="0" w:space="0" w:color="auto"/>
            <w:bottom w:val="none" w:sz="0" w:space="0" w:color="auto"/>
            <w:right w:val="none" w:sz="0" w:space="0" w:color="auto"/>
          </w:divBdr>
        </w:div>
        <w:div w:id="795757969">
          <w:marLeft w:val="0"/>
          <w:marRight w:val="0"/>
          <w:marTop w:val="120"/>
          <w:marBottom w:val="0"/>
          <w:divBdr>
            <w:top w:val="none" w:sz="0" w:space="0" w:color="auto"/>
            <w:left w:val="none" w:sz="0" w:space="0" w:color="auto"/>
            <w:bottom w:val="none" w:sz="0" w:space="0" w:color="auto"/>
            <w:right w:val="none" w:sz="0" w:space="0" w:color="auto"/>
          </w:divBdr>
        </w:div>
        <w:div w:id="1453212857">
          <w:marLeft w:val="0"/>
          <w:marRight w:val="0"/>
          <w:marTop w:val="120"/>
          <w:marBottom w:val="0"/>
          <w:divBdr>
            <w:top w:val="none" w:sz="0" w:space="0" w:color="auto"/>
            <w:left w:val="none" w:sz="0" w:space="0" w:color="auto"/>
            <w:bottom w:val="none" w:sz="0" w:space="0" w:color="auto"/>
            <w:right w:val="none" w:sz="0" w:space="0" w:color="auto"/>
          </w:divBdr>
        </w:div>
        <w:div w:id="10225120">
          <w:marLeft w:val="0"/>
          <w:marRight w:val="0"/>
          <w:marTop w:val="120"/>
          <w:marBottom w:val="0"/>
          <w:divBdr>
            <w:top w:val="none" w:sz="0" w:space="0" w:color="auto"/>
            <w:left w:val="none" w:sz="0" w:space="0" w:color="auto"/>
            <w:bottom w:val="none" w:sz="0" w:space="0" w:color="auto"/>
            <w:right w:val="none" w:sz="0" w:space="0" w:color="auto"/>
          </w:divBdr>
        </w:div>
        <w:div w:id="2043019432">
          <w:marLeft w:val="0"/>
          <w:marRight w:val="0"/>
          <w:marTop w:val="120"/>
          <w:marBottom w:val="0"/>
          <w:divBdr>
            <w:top w:val="none" w:sz="0" w:space="0" w:color="auto"/>
            <w:left w:val="none" w:sz="0" w:space="0" w:color="auto"/>
            <w:bottom w:val="none" w:sz="0" w:space="0" w:color="auto"/>
            <w:right w:val="none" w:sz="0" w:space="0" w:color="auto"/>
          </w:divBdr>
        </w:div>
        <w:div w:id="806240273">
          <w:marLeft w:val="0"/>
          <w:marRight w:val="0"/>
          <w:marTop w:val="120"/>
          <w:marBottom w:val="0"/>
          <w:divBdr>
            <w:top w:val="none" w:sz="0" w:space="0" w:color="auto"/>
            <w:left w:val="none" w:sz="0" w:space="0" w:color="auto"/>
            <w:bottom w:val="none" w:sz="0" w:space="0" w:color="auto"/>
            <w:right w:val="none" w:sz="0" w:space="0" w:color="auto"/>
          </w:divBdr>
        </w:div>
        <w:div w:id="1701858854">
          <w:marLeft w:val="0"/>
          <w:marRight w:val="0"/>
          <w:marTop w:val="120"/>
          <w:marBottom w:val="0"/>
          <w:divBdr>
            <w:top w:val="none" w:sz="0" w:space="0" w:color="auto"/>
            <w:left w:val="none" w:sz="0" w:space="0" w:color="auto"/>
            <w:bottom w:val="none" w:sz="0" w:space="0" w:color="auto"/>
            <w:right w:val="none" w:sz="0" w:space="0" w:color="auto"/>
          </w:divBdr>
        </w:div>
        <w:div w:id="969894017">
          <w:marLeft w:val="0"/>
          <w:marRight w:val="0"/>
          <w:marTop w:val="120"/>
          <w:marBottom w:val="0"/>
          <w:divBdr>
            <w:top w:val="none" w:sz="0" w:space="0" w:color="auto"/>
            <w:left w:val="none" w:sz="0" w:space="0" w:color="auto"/>
            <w:bottom w:val="none" w:sz="0" w:space="0" w:color="auto"/>
            <w:right w:val="none" w:sz="0" w:space="0" w:color="auto"/>
          </w:divBdr>
        </w:div>
      </w:divsChild>
    </w:div>
    <w:div w:id="1690598886">
      <w:bodyDiv w:val="1"/>
      <w:marLeft w:val="0"/>
      <w:marRight w:val="0"/>
      <w:marTop w:val="0"/>
      <w:marBottom w:val="0"/>
      <w:divBdr>
        <w:top w:val="none" w:sz="0" w:space="0" w:color="auto"/>
        <w:left w:val="none" w:sz="0" w:space="0" w:color="auto"/>
        <w:bottom w:val="none" w:sz="0" w:space="0" w:color="auto"/>
        <w:right w:val="none" w:sz="0" w:space="0" w:color="auto"/>
      </w:divBdr>
      <w:divsChild>
        <w:div w:id="1558206509">
          <w:marLeft w:val="0"/>
          <w:marRight w:val="0"/>
          <w:marTop w:val="180"/>
          <w:marBottom w:val="240"/>
          <w:divBdr>
            <w:top w:val="none" w:sz="0" w:space="0" w:color="auto"/>
            <w:left w:val="none" w:sz="0" w:space="0" w:color="auto"/>
            <w:bottom w:val="none" w:sz="0" w:space="0" w:color="auto"/>
            <w:right w:val="none" w:sz="0" w:space="0" w:color="auto"/>
          </w:divBdr>
        </w:div>
        <w:div w:id="1642690429">
          <w:marLeft w:val="0"/>
          <w:marRight w:val="0"/>
          <w:marTop w:val="360"/>
          <w:marBottom w:val="180"/>
          <w:divBdr>
            <w:top w:val="none" w:sz="0" w:space="0" w:color="auto"/>
            <w:left w:val="none" w:sz="0" w:space="0" w:color="auto"/>
            <w:bottom w:val="none" w:sz="0" w:space="0" w:color="auto"/>
            <w:right w:val="none" w:sz="0" w:space="0" w:color="auto"/>
          </w:divBdr>
        </w:div>
        <w:div w:id="827327959">
          <w:marLeft w:val="0"/>
          <w:marRight w:val="0"/>
          <w:marTop w:val="180"/>
          <w:marBottom w:val="240"/>
          <w:divBdr>
            <w:top w:val="none" w:sz="0" w:space="0" w:color="auto"/>
            <w:left w:val="none" w:sz="0" w:space="0" w:color="auto"/>
            <w:bottom w:val="none" w:sz="0" w:space="0" w:color="auto"/>
            <w:right w:val="none" w:sz="0" w:space="0" w:color="auto"/>
          </w:divBdr>
        </w:div>
        <w:div w:id="284973127">
          <w:marLeft w:val="0"/>
          <w:marRight w:val="0"/>
          <w:marTop w:val="180"/>
          <w:marBottom w:val="240"/>
          <w:divBdr>
            <w:top w:val="none" w:sz="0" w:space="0" w:color="auto"/>
            <w:left w:val="none" w:sz="0" w:space="0" w:color="auto"/>
            <w:bottom w:val="none" w:sz="0" w:space="0" w:color="auto"/>
            <w:right w:val="none" w:sz="0" w:space="0" w:color="auto"/>
          </w:divBdr>
        </w:div>
        <w:div w:id="1272514324">
          <w:marLeft w:val="0"/>
          <w:marRight w:val="0"/>
          <w:marTop w:val="180"/>
          <w:marBottom w:val="240"/>
          <w:divBdr>
            <w:top w:val="none" w:sz="0" w:space="0" w:color="auto"/>
            <w:left w:val="none" w:sz="0" w:space="0" w:color="auto"/>
            <w:bottom w:val="none" w:sz="0" w:space="0" w:color="auto"/>
            <w:right w:val="none" w:sz="0" w:space="0" w:color="auto"/>
          </w:divBdr>
        </w:div>
        <w:div w:id="306011033">
          <w:marLeft w:val="0"/>
          <w:marRight w:val="0"/>
          <w:marTop w:val="180"/>
          <w:marBottom w:val="240"/>
          <w:divBdr>
            <w:top w:val="none" w:sz="0" w:space="0" w:color="auto"/>
            <w:left w:val="none" w:sz="0" w:space="0" w:color="auto"/>
            <w:bottom w:val="none" w:sz="0" w:space="0" w:color="auto"/>
            <w:right w:val="none" w:sz="0" w:space="0" w:color="auto"/>
          </w:divBdr>
        </w:div>
        <w:div w:id="828785184">
          <w:marLeft w:val="0"/>
          <w:marRight w:val="0"/>
          <w:marTop w:val="360"/>
          <w:marBottom w:val="180"/>
          <w:divBdr>
            <w:top w:val="none" w:sz="0" w:space="0" w:color="auto"/>
            <w:left w:val="none" w:sz="0" w:space="0" w:color="auto"/>
            <w:bottom w:val="none" w:sz="0" w:space="0" w:color="auto"/>
            <w:right w:val="none" w:sz="0" w:space="0" w:color="auto"/>
          </w:divBdr>
        </w:div>
        <w:div w:id="1658609887">
          <w:marLeft w:val="0"/>
          <w:marRight w:val="0"/>
          <w:marTop w:val="180"/>
          <w:marBottom w:val="240"/>
          <w:divBdr>
            <w:top w:val="none" w:sz="0" w:space="0" w:color="auto"/>
            <w:left w:val="none" w:sz="0" w:space="0" w:color="auto"/>
            <w:bottom w:val="none" w:sz="0" w:space="0" w:color="auto"/>
            <w:right w:val="none" w:sz="0" w:space="0" w:color="auto"/>
          </w:divBdr>
        </w:div>
        <w:div w:id="1758288748">
          <w:marLeft w:val="0"/>
          <w:marRight w:val="0"/>
          <w:marTop w:val="360"/>
          <w:marBottom w:val="180"/>
          <w:divBdr>
            <w:top w:val="none" w:sz="0" w:space="0" w:color="auto"/>
            <w:left w:val="none" w:sz="0" w:space="0" w:color="auto"/>
            <w:bottom w:val="none" w:sz="0" w:space="0" w:color="auto"/>
            <w:right w:val="none" w:sz="0" w:space="0" w:color="auto"/>
          </w:divBdr>
        </w:div>
        <w:div w:id="1620407230">
          <w:marLeft w:val="0"/>
          <w:marRight w:val="0"/>
          <w:marTop w:val="180"/>
          <w:marBottom w:val="240"/>
          <w:divBdr>
            <w:top w:val="none" w:sz="0" w:space="0" w:color="auto"/>
            <w:left w:val="none" w:sz="0" w:space="0" w:color="auto"/>
            <w:bottom w:val="none" w:sz="0" w:space="0" w:color="auto"/>
            <w:right w:val="none" w:sz="0" w:space="0" w:color="auto"/>
          </w:divBdr>
        </w:div>
        <w:div w:id="1485203317">
          <w:marLeft w:val="0"/>
          <w:marRight w:val="0"/>
          <w:marTop w:val="180"/>
          <w:marBottom w:val="240"/>
          <w:divBdr>
            <w:top w:val="none" w:sz="0" w:space="0" w:color="auto"/>
            <w:left w:val="none" w:sz="0" w:space="0" w:color="auto"/>
            <w:bottom w:val="none" w:sz="0" w:space="0" w:color="auto"/>
            <w:right w:val="none" w:sz="0" w:space="0" w:color="auto"/>
          </w:divBdr>
        </w:div>
        <w:div w:id="691877975">
          <w:marLeft w:val="0"/>
          <w:marRight w:val="0"/>
          <w:marTop w:val="180"/>
          <w:marBottom w:val="240"/>
          <w:divBdr>
            <w:top w:val="none" w:sz="0" w:space="0" w:color="auto"/>
            <w:left w:val="none" w:sz="0" w:space="0" w:color="auto"/>
            <w:bottom w:val="none" w:sz="0" w:space="0" w:color="auto"/>
            <w:right w:val="none" w:sz="0" w:space="0" w:color="auto"/>
          </w:divBdr>
        </w:div>
        <w:div w:id="2128810977">
          <w:marLeft w:val="0"/>
          <w:marRight w:val="0"/>
          <w:marTop w:val="360"/>
          <w:marBottom w:val="180"/>
          <w:divBdr>
            <w:top w:val="none" w:sz="0" w:space="0" w:color="auto"/>
            <w:left w:val="none" w:sz="0" w:space="0" w:color="auto"/>
            <w:bottom w:val="none" w:sz="0" w:space="0" w:color="auto"/>
            <w:right w:val="none" w:sz="0" w:space="0" w:color="auto"/>
          </w:divBdr>
        </w:div>
        <w:div w:id="1611431157">
          <w:marLeft w:val="0"/>
          <w:marRight w:val="0"/>
          <w:marTop w:val="180"/>
          <w:marBottom w:val="240"/>
          <w:divBdr>
            <w:top w:val="none" w:sz="0" w:space="0" w:color="auto"/>
            <w:left w:val="none" w:sz="0" w:space="0" w:color="auto"/>
            <w:bottom w:val="none" w:sz="0" w:space="0" w:color="auto"/>
            <w:right w:val="none" w:sz="0" w:space="0" w:color="auto"/>
          </w:divBdr>
        </w:div>
      </w:divsChild>
    </w:div>
    <w:div w:id="1828940685">
      <w:bodyDiv w:val="1"/>
      <w:marLeft w:val="0"/>
      <w:marRight w:val="0"/>
      <w:marTop w:val="0"/>
      <w:marBottom w:val="0"/>
      <w:divBdr>
        <w:top w:val="none" w:sz="0" w:space="0" w:color="auto"/>
        <w:left w:val="none" w:sz="0" w:space="0" w:color="auto"/>
        <w:bottom w:val="none" w:sz="0" w:space="0" w:color="auto"/>
        <w:right w:val="none" w:sz="0" w:space="0" w:color="auto"/>
      </w:divBdr>
    </w:div>
    <w:div w:id="1848054081">
      <w:bodyDiv w:val="1"/>
      <w:marLeft w:val="0"/>
      <w:marRight w:val="0"/>
      <w:marTop w:val="0"/>
      <w:marBottom w:val="0"/>
      <w:divBdr>
        <w:top w:val="none" w:sz="0" w:space="0" w:color="auto"/>
        <w:left w:val="none" w:sz="0" w:space="0" w:color="auto"/>
        <w:bottom w:val="none" w:sz="0" w:space="0" w:color="auto"/>
        <w:right w:val="none" w:sz="0" w:space="0" w:color="auto"/>
      </w:divBdr>
    </w:div>
    <w:div w:id="1927493792">
      <w:bodyDiv w:val="1"/>
      <w:marLeft w:val="0"/>
      <w:marRight w:val="0"/>
      <w:marTop w:val="0"/>
      <w:marBottom w:val="0"/>
      <w:divBdr>
        <w:top w:val="none" w:sz="0" w:space="0" w:color="auto"/>
        <w:left w:val="none" w:sz="0" w:space="0" w:color="auto"/>
        <w:bottom w:val="none" w:sz="0" w:space="0" w:color="auto"/>
        <w:right w:val="none" w:sz="0" w:space="0" w:color="auto"/>
      </w:divBdr>
    </w:div>
    <w:div w:id="2042969000">
      <w:bodyDiv w:val="1"/>
      <w:marLeft w:val="0"/>
      <w:marRight w:val="0"/>
      <w:marTop w:val="0"/>
      <w:marBottom w:val="0"/>
      <w:divBdr>
        <w:top w:val="none" w:sz="0" w:space="0" w:color="auto"/>
        <w:left w:val="none" w:sz="0" w:space="0" w:color="auto"/>
        <w:bottom w:val="none" w:sz="0" w:space="0" w:color="auto"/>
        <w:right w:val="none" w:sz="0" w:space="0" w:color="auto"/>
      </w:divBdr>
      <w:divsChild>
        <w:div w:id="865564741">
          <w:marLeft w:val="0"/>
          <w:marRight w:val="0"/>
          <w:marTop w:val="0"/>
          <w:marBottom w:val="0"/>
          <w:divBdr>
            <w:top w:val="none" w:sz="0" w:space="0" w:color="auto"/>
            <w:left w:val="none" w:sz="0" w:space="0" w:color="auto"/>
            <w:bottom w:val="none" w:sz="0" w:space="0" w:color="auto"/>
            <w:right w:val="none" w:sz="0" w:space="0" w:color="auto"/>
          </w:divBdr>
        </w:div>
        <w:div w:id="1896894168">
          <w:marLeft w:val="0"/>
          <w:marRight w:val="0"/>
          <w:marTop w:val="120"/>
          <w:marBottom w:val="0"/>
          <w:divBdr>
            <w:top w:val="none" w:sz="0" w:space="0" w:color="auto"/>
            <w:left w:val="none" w:sz="0" w:space="0" w:color="auto"/>
            <w:bottom w:val="none" w:sz="0" w:space="0" w:color="auto"/>
            <w:right w:val="none" w:sz="0" w:space="0" w:color="auto"/>
          </w:divBdr>
          <w:divsChild>
            <w:div w:id="1241674993">
              <w:marLeft w:val="0"/>
              <w:marRight w:val="0"/>
              <w:marTop w:val="0"/>
              <w:marBottom w:val="0"/>
              <w:divBdr>
                <w:top w:val="none" w:sz="0" w:space="0" w:color="auto"/>
                <w:left w:val="none" w:sz="0" w:space="0" w:color="auto"/>
                <w:bottom w:val="none" w:sz="0" w:space="0" w:color="auto"/>
                <w:right w:val="none" w:sz="0" w:space="0" w:color="auto"/>
              </w:divBdr>
              <w:divsChild>
                <w:div w:id="1902868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063433">
          <w:marLeft w:val="0"/>
          <w:marRight w:val="0"/>
          <w:marTop w:val="120"/>
          <w:marBottom w:val="0"/>
          <w:divBdr>
            <w:top w:val="none" w:sz="0" w:space="0" w:color="auto"/>
            <w:left w:val="none" w:sz="0" w:space="0" w:color="auto"/>
            <w:bottom w:val="none" w:sz="0" w:space="0" w:color="auto"/>
            <w:right w:val="none" w:sz="0" w:space="0" w:color="auto"/>
          </w:divBdr>
          <w:divsChild>
            <w:div w:id="1205945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182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oriedicortile.it" TargetMode="External"/><Relationship Id="rId3" Type="http://schemas.openxmlformats.org/officeDocument/2006/relationships/settings" Target="settings.xml"/><Relationship Id="rId7" Type="http://schemas.openxmlformats.org/officeDocument/2006/relationships/hyperlink" Target="https://drive.google.com/drive/folders/15T-9i2FDPNuAe2L4jpPt1oAKQVqI3IxF?usp=share_lin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rive.google.com/drive/folders/1v6nhbonXxAISxkrClNMeXD3bdXE4eTrW?usp=sharing" TargetMode="External"/><Relationship Id="rId11" Type="http://schemas.openxmlformats.org/officeDocument/2006/relationships/theme" Target="theme/theme1.xml"/><Relationship Id="rId5" Type="http://schemas.openxmlformats.org/officeDocument/2006/relationships/hyperlink" Target="http://andreaparodizabala.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omodorimusic.co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480</TotalTime>
  <Pages>3</Pages>
  <Words>1072</Words>
  <Characters>6117</Characters>
  <Application>Microsoft Office Word</Application>
  <DocSecurity>0</DocSecurity>
  <Lines>50</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85</cp:revision>
  <dcterms:created xsi:type="dcterms:W3CDTF">2022-02-08T11:56:00Z</dcterms:created>
  <dcterms:modified xsi:type="dcterms:W3CDTF">2026-06-08T09:06:00Z</dcterms:modified>
</cp:coreProperties>
</file>